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67" w:rsidRDefault="007F1524" w:rsidP="00674067">
      <w:pPr>
        <w:spacing w:line="360" w:lineRule="auto"/>
        <w:jc w:val="center"/>
        <w:rPr>
          <w:rFonts w:cstheme="minorHAnsi"/>
          <w:b/>
          <w:bCs/>
          <w:color w:val="767171" w:themeColor="background2" w:themeShade="80"/>
          <w:sz w:val="20"/>
          <w:szCs w:val="20"/>
        </w:rPr>
      </w:pPr>
      <w:r w:rsidRPr="00C80722">
        <w:rPr>
          <w:rFonts w:cstheme="minorHAnsi"/>
          <w:b/>
          <w:bCs/>
          <w:color w:val="767171" w:themeColor="background2" w:themeShade="80"/>
          <w:sz w:val="20"/>
          <w:szCs w:val="20"/>
        </w:rPr>
        <w:t>CÓDIGO FISCAL DE OPERAÇÕES E PRESTAÇÕES (CFOP)</w:t>
      </w:r>
    </w:p>
    <w:p w:rsidR="00674067" w:rsidRPr="00C80722" w:rsidRDefault="00674067" w:rsidP="00674067">
      <w:pPr>
        <w:spacing w:line="360" w:lineRule="auto"/>
        <w:jc w:val="center"/>
        <w:rPr>
          <w:rFonts w:eastAsia="Times New Roman" w:cstheme="minorHAnsi"/>
          <w:b/>
          <w:bCs/>
          <w:color w:val="767171" w:themeColor="background2" w:themeShade="80"/>
          <w:kern w:val="36"/>
          <w:sz w:val="20"/>
          <w:szCs w:val="20"/>
          <w:lang w:eastAsia="pt-BR"/>
        </w:rPr>
      </w:pPr>
      <w:bookmarkStart w:id="0" w:name="_GoBack"/>
      <w:bookmarkEnd w:id="0"/>
      <w:r w:rsidRPr="00C80722">
        <w:rPr>
          <w:rFonts w:eastAsia="Times New Roman" w:cstheme="minorHAnsi"/>
          <w:b/>
          <w:bCs/>
          <w:color w:val="767171" w:themeColor="background2" w:themeShade="80"/>
          <w:kern w:val="36"/>
          <w:sz w:val="20"/>
          <w:szCs w:val="20"/>
          <w:lang w:eastAsia="pt-BR"/>
        </w:rPr>
        <w:t>DAS SAÍDAS DE MERCADORIAS, BENS OU PRESTAÇÃO DE SERVIÇOS</w:t>
      </w:r>
    </w:p>
    <w:tbl>
      <w:tblPr>
        <w:tblW w:w="0" w:type="auto"/>
        <w:jc w:val="center"/>
        <w:tblCellSpacing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756"/>
        <w:gridCol w:w="7732"/>
      </w:tblGrid>
      <w:tr w:rsidR="00674067" w:rsidRPr="00C80722" w:rsidTr="006613DE">
        <w:trPr>
          <w:trHeight w:val="375"/>
          <w:tblCellSpacing w:w="0" w:type="dxa"/>
          <w:jc w:val="center"/>
        </w:trPr>
        <w:tc>
          <w:tcPr>
            <w:tcW w:w="756" w:type="dxa"/>
            <w:shd w:val="clear" w:color="auto" w:fill="808080" w:themeFill="background1" w:themeFillShade="80"/>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5.000</w:t>
            </w:r>
          </w:p>
        </w:tc>
        <w:tc>
          <w:tcPr>
            <w:tcW w:w="7732" w:type="dxa"/>
            <w:shd w:val="clear" w:color="auto" w:fill="808080" w:themeFill="background1" w:themeFillShade="80"/>
            <w:hideMark/>
          </w:tcPr>
          <w:p w:rsidR="00674067" w:rsidRPr="00C80722" w:rsidRDefault="00674067" w:rsidP="006613DE">
            <w:pPr>
              <w:spacing w:before="100" w:beforeAutospacing="1" w:after="100" w:afterAutospacing="1" w:line="360" w:lineRule="auto"/>
              <w:ind w:left="80"/>
              <w:rPr>
                <w:rFonts w:eastAsia="Times New Roman" w:cstheme="minorHAnsi"/>
                <w:color w:val="FFFFFF" w:themeColor="background1"/>
                <w:sz w:val="20"/>
                <w:szCs w:val="20"/>
                <w:lang w:eastAsia="pt-BR"/>
              </w:rPr>
            </w:pPr>
            <w:r w:rsidRPr="00C80722">
              <w:rPr>
                <w:rFonts w:eastAsia="Times New Roman" w:cstheme="minorHAnsi"/>
                <w:b/>
                <w:bCs/>
                <w:color w:val="FFFFFF" w:themeColor="background1"/>
                <w:sz w:val="20"/>
                <w:szCs w:val="20"/>
                <w:lang w:eastAsia="pt-BR"/>
              </w:rPr>
              <w:t>SAÍDAS OU PRESTAÇÕES DE SERVIÇOS PARA O ESTADO</w:t>
            </w:r>
            <w:r w:rsidRPr="00C80722">
              <w:rPr>
                <w:rFonts w:eastAsia="Times New Roman" w:cstheme="minorHAnsi"/>
                <w:color w:val="FFFFFF" w:themeColor="background1"/>
                <w:sz w:val="20"/>
                <w:szCs w:val="20"/>
                <w:lang w:eastAsia="pt-BR"/>
              </w:rPr>
              <w:br/>
              <w:t>Classificam-se, neste grupo, as operações ou prestações em que o estabelecimento remetente esteja localizado na mesma unidade da Federação do destinatário.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PRODUÇÃO PRÓPRIA OU DE TERCEIROS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w:t>
            </w:r>
            <w:r w:rsidRPr="00C80722">
              <w:rPr>
                <w:rFonts w:eastAsia="Times New Roman" w:cstheme="minorHAnsi"/>
                <w:color w:val="767171" w:themeColor="background2" w:themeShade="80"/>
                <w:sz w:val="20"/>
                <w:szCs w:val="20"/>
                <w:lang w:eastAsia="pt-BR"/>
              </w:rPr>
              <w:br/>
              <w:t>Classificam-se neste código as vendas de produtos industrializados no estabelecimento. Também serão classificadas neste código as vendas de mercadorias por estabelecimento industrial de cooperativa destinadas a seus cooperados ou a estabelecimento de outra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 destinadas a seus cooperados ou estabelecimento de outra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efetuada fora do estabelecimento</w:t>
            </w:r>
            <w:r w:rsidRPr="00C80722">
              <w:rPr>
                <w:rFonts w:eastAsia="Times New Roman" w:cstheme="minorHAnsi"/>
                <w:color w:val="767171" w:themeColor="background2" w:themeShade="80"/>
                <w:sz w:val="20"/>
                <w:szCs w:val="20"/>
                <w:lang w:eastAsia="pt-BR"/>
              </w:rPr>
              <w:br/>
              <w:t>Classificam-se neste código as vendas efetuadas fora do estabelecimento, inclusive por meio de veículo, de produtos industrializados no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efetuada fora do estabelecimento</w:t>
            </w:r>
            <w:r w:rsidRPr="00C80722">
              <w:rPr>
                <w:rFonts w:eastAsia="Times New Roman" w:cstheme="minorHAnsi"/>
                <w:color w:val="767171" w:themeColor="background2" w:themeShade="80"/>
                <w:sz w:val="20"/>
                <w:szCs w:val="20"/>
                <w:lang w:eastAsia="pt-BR"/>
              </w:rPr>
              <w:br/>
              <w:t>Classificam-se neste código as vendas efetuadas fora do estabelecimento, inclusive por meio de veículo, de mercadorias adquiridas ou recebidas de terceiros para industrialização ou comercialização, que não tenham sido objeto de qualquer processo industrial no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que não deva por ele transitar</w:t>
            </w:r>
            <w:r w:rsidRPr="00C80722">
              <w:rPr>
                <w:rFonts w:eastAsia="Times New Roman" w:cstheme="minorHAnsi"/>
                <w:color w:val="767171" w:themeColor="background2" w:themeShade="80"/>
                <w:sz w:val="20"/>
                <w:szCs w:val="20"/>
                <w:lang w:eastAsia="pt-BR"/>
              </w:rPr>
              <w:br/>
              <w:t>Classificam-se neste código as vendas de produtos industrializados no estabelecimento, armazenados em depósito fechado, armazém geral ou outro sem que haja retorno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que não deva por ele transitar</w:t>
            </w:r>
            <w:r w:rsidRPr="00C80722">
              <w:rPr>
                <w:rFonts w:eastAsia="Times New Roman" w:cstheme="minorHAnsi"/>
                <w:color w:val="767171" w:themeColor="background2" w:themeShade="80"/>
                <w:sz w:val="20"/>
                <w:szCs w:val="20"/>
                <w:lang w:eastAsia="pt-BR"/>
              </w:rPr>
              <w:br/>
              <w:t xml:space="preserve">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w:t>
            </w:r>
            <w:r w:rsidRPr="00C80722">
              <w:rPr>
                <w:rFonts w:eastAsia="Times New Roman" w:cstheme="minorHAnsi"/>
                <w:color w:val="767171" w:themeColor="background2" w:themeShade="80"/>
                <w:sz w:val="20"/>
                <w:szCs w:val="20"/>
                <w:lang w:eastAsia="pt-BR"/>
              </w:rPr>
              <w:lastRenderedPageBreak/>
              <w:t>código as vendas de mercadorias importadas, cuja saída ocorra do recinto alfandegado ou da repartição alfandegária onde se processou o desembaraço aduaneiro, com destino ao estabelecimento do comprador, sem transitar pelo estabelecimento do importador.</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destinada à Zona Franca de Manaus ou Áreas de Livre Comércio</w:t>
            </w:r>
            <w:r w:rsidRPr="00C80722">
              <w:rPr>
                <w:rFonts w:eastAsia="Times New Roman" w:cstheme="minorHAnsi"/>
                <w:color w:val="767171" w:themeColor="background2" w:themeShade="80"/>
                <w:sz w:val="20"/>
                <w:szCs w:val="20"/>
                <w:lang w:eastAsia="pt-BR"/>
              </w:rPr>
              <w:br/>
              <w:t>Classificam-se neste código as vendas de produtos industrializados pelo estabelecimento, destinados à Zona Franca de Manaus ou Áreas de Livre Comércio, desde que alcançados pelos benefícios fiscais de que tratam o Decreto-lei n° 288, de 28 de fevereiro de 1967, o Convênio ICM 65/88, de 6 de dezembro de 1988, o Convênio ICMS 36/97, de 23 de maio de 1997 e o Convênio ICMS 37/97, de 23 de maio de 1997.</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destinada à Zona Franca de Manaus ou Áreas de Livre Comércio</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destinadas à Zona Franca de Manaus ou Áreas de Livre Comércio, desde que alcançadas pelos benefícios fiscais de que tratam o Decreto-lei n° 288, de 28 de fevereiro de 1967, o Convênio ICM 65/88, de 6 de dezembro de 1988, o Convênio ICMS 36/97, de 23 de maio de 1997 e o Convênio ICMS 37/97, de 23 de maio de 1997.</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industrial</w:t>
            </w:r>
            <w:r w:rsidRPr="00C80722">
              <w:rPr>
                <w:rFonts w:eastAsia="Times New Roman" w:cstheme="minorHAnsi"/>
                <w:color w:val="767171" w:themeColor="background2" w:themeShade="80"/>
                <w:sz w:val="20"/>
                <w:szCs w:val="20"/>
                <w:lang w:eastAsia="pt-BR"/>
              </w:rPr>
              <w:br/>
              <w:t>Classificam-se neste código as vendas efetivas de produtos industrializados no estabelecimento remetidos anteriormente a título de consignação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industrial</w:t>
            </w:r>
            <w:r w:rsidRPr="00C80722">
              <w:rPr>
                <w:rFonts w:eastAsia="Times New Roman" w:cstheme="minorHAnsi"/>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mercantil</w:t>
            </w:r>
            <w:r w:rsidRPr="00C80722">
              <w:rPr>
                <w:rFonts w:eastAsia="Times New Roman" w:cstheme="minorHAnsi"/>
                <w:color w:val="767171" w:themeColor="background2" w:themeShade="80"/>
                <w:sz w:val="20"/>
                <w:szCs w:val="20"/>
                <w:lang w:eastAsia="pt-BR"/>
              </w:rPr>
              <w:br/>
              <w:t>Classificam-se neste código as vendas efetivas de produtos industrializados no estabelecimento remetidos anteriormente a título de consignação mercantil.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mercantil</w:t>
            </w:r>
            <w:r w:rsidRPr="00C80722">
              <w:rPr>
                <w:rFonts w:eastAsia="Times New Roman" w:cstheme="minorHAnsi"/>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mercantil.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recebida anteriormente em consignação mercantil</w:t>
            </w:r>
            <w:r w:rsidRPr="00C80722">
              <w:rPr>
                <w:rFonts w:eastAsia="Times New Roman" w:cstheme="minorHAnsi"/>
                <w:color w:val="767171" w:themeColor="background2" w:themeShade="80"/>
                <w:sz w:val="20"/>
                <w:szCs w:val="20"/>
                <w:lang w:eastAsia="pt-BR"/>
              </w:rPr>
              <w:br/>
            </w:r>
            <w:r w:rsidRPr="00C80722">
              <w:rPr>
                <w:rFonts w:eastAsia="Times New Roman" w:cstheme="minorHAnsi"/>
                <w:color w:val="767171" w:themeColor="background2" w:themeShade="80"/>
                <w:sz w:val="20"/>
                <w:szCs w:val="20"/>
                <w:lang w:eastAsia="pt-BR"/>
              </w:rPr>
              <w:lastRenderedPageBreak/>
              <w:t>Classificam-se neste código as vendas de mercadorias adquiridas ou recebidas de terceiros, recebidas anteriormente a título de consignação mercantil.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5.116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originada de encomenda para entrega futura</w:t>
            </w:r>
            <w:r w:rsidRPr="00C80722">
              <w:rPr>
                <w:rFonts w:eastAsia="Times New Roman" w:cstheme="minorHAnsi"/>
                <w:color w:val="767171" w:themeColor="background2" w:themeShade="80"/>
                <w:sz w:val="20"/>
                <w:szCs w:val="20"/>
                <w:lang w:eastAsia="pt-BR"/>
              </w:rPr>
              <w:br/>
              <w:t>Classificam-se neste código as vendas de produtos industrializados pelo estabelecimento, quando da saída real do produto,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originada de encomenda para entrega futura</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que não tenham sido objeto de qualquer processo industrial no estabelecimento, quando da saída real da mercadoria,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entregue ao destinatário por conta e ordem do adquirente originário, em venda à ordem</w:t>
            </w:r>
            <w:r w:rsidRPr="00C80722">
              <w:rPr>
                <w:rFonts w:eastAsia="Times New Roman" w:cstheme="minorHAnsi"/>
                <w:color w:val="767171" w:themeColor="background2" w:themeShade="80"/>
                <w:sz w:val="20"/>
                <w:szCs w:val="20"/>
                <w:lang w:eastAsia="pt-BR"/>
              </w:rPr>
              <w:br/>
              <w:t>Classificam-se neste código as vendas à ordem de produtos industrializados pelo estabelecimento, entregues ao destinatário por conta e ordem do adquirente originário.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por conta e ordem do adquirente originário, em venda à ordem</w:t>
            </w:r>
            <w:r w:rsidRPr="00C80722">
              <w:rPr>
                <w:rFonts w:eastAsia="Times New Roman" w:cstheme="minorHAnsi"/>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ao destinatário por conta e ordem do adquirente originário.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pelo vendedor remetente, em venda à ordem</w:t>
            </w:r>
            <w:r w:rsidRPr="00C80722">
              <w:rPr>
                <w:rFonts w:eastAsia="Times New Roman" w:cstheme="minorHAnsi"/>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pelo vendedor remetente ao destinatário, cuja compra seja classificada, pelo adquirente originário, no código “1.118 - Compra de mercadoria para comercialização pelo adquirente originário, entregue pelo vendedor remetente ao destinatário, em venda à ordem”.</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para industrialização, por conta e ordem do adquirente, sem transitar pelo estabelecimento do adquirente</w:t>
            </w:r>
            <w:r w:rsidRPr="00C80722">
              <w:rPr>
                <w:rFonts w:eastAsia="Times New Roman" w:cstheme="minorHAnsi"/>
                <w:color w:val="767171" w:themeColor="background2" w:themeShade="80"/>
                <w:sz w:val="20"/>
                <w:szCs w:val="20"/>
                <w:lang w:eastAsia="pt-BR"/>
              </w:rPr>
              <w:br/>
              <w:t xml:space="preserve">Classificam-se neste código as vendas de produtos industrializados no estabelecimento, </w:t>
            </w:r>
            <w:r w:rsidRPr="00C80722">
              <w:rPr>
                <w:rFonts w:eastAsia="Times New Roman" w:cstheme="minorHAnsi"/>
                <w:color w:val="767171" w:themeColor="background2" w:themeShade="80"/>
                <w:sz w:val="20"/>
                <w:szCs w:val="20"/>
                <w:lang w:eastAsia="pt-BR"/>
              </w:rPr>
              <w:lastRenderedPageBreak/>
              <w:t>remetidos para serem industrializados em outro estabelecimento, por conta e ordem do adquirente, sem que os produtos tenham transitado pelo estabelecimento do adquirente.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5.123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para industrialização, por conta e ordem do adquirente, sem transitar pelo estabelecimento do adquirente</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que não tenham sido objeto de qualquer processo industrial no estabelecimento, remetidas para serem industrializadas em outro estabelecimento, por conta e ordem do adquirente, sem que as mercadorias tenham transitado pelo estabelecimento do adquirente.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w:t>
            </w:r>
            <w:r w:rsidRPr="00C80722">
              <w:rPr>
                <w:rFonts w:eastAsia="Times New Roman" w:cstheme="minorHAnsi"/>
                <w:color w:val="767171" w:themeColor="background2" w:themeShade="80"/>
                <w:sz w:val="20"/>
                <w:szCs w:val="20"/>
                <w:lang w:eastAsia="pt-BR"/>
              </w:rPr>
              <w:br/>
              <w:t>Classificam-se neste código as saídas de mercadorias industrializadas para terceiros, compreendendo os valores referentes aos serviços prestados e os das mercadorias de propriedade do industrializador empregadas no processo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 quando a mercadoria recebida para utilização no processo de industrialização não transitar pelo estabelecimento adquirente da mercadoria</w:t>
            </w:r>
            <w:r w:rsidRPr="00C80722">
              <w:rPr>
                <w:rFonts w:eastAsia="Times New Roman" w:cstheme="minorHAnsi"/>
                <w:color w:val="767171" w:themeColor="background2" w:themeShade="80"/>
                <w:sz w:val="20"/>
                <w:szCs w:val="20"/>
                <w:lang w:eastAsia="pt-BR"/>
              </w:rPr>
              <w:br/>
              <w:t>Classificam-se neste código as saídas de mercadorias industrializadas para outras empresas, em que as mercadorias recebidas para utilização no processo de industrialização não tenham transitado pelo estabelecimento do adquirente das mercadorias, compreendendo os valores referentes aos serviços prestados e os das mercadorias de propriedade do industrializador empregadas no processo industrial.</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DE PRODUÇÃO PRÓPRIA OU DE TERCEIROS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w:t>
            </w:r>
            <w:r w:rsidRPr="00C80722">
              <w:rPr>
                <w:rFonts w:eastAsia="Times New Roman" w:cstheme="minorHAnsi"/>
                <w:color w:val="767171" w:themeColor="background2" w:themeShade="80"/>
                <w:sz w:val="20"/>
                <w:szCs w:val="20"/>
                <w:lang w:eastAsia="pt-BR"/>
              </w:rPr>
              <w:br/>
              <w:t>Classificam-se neste código os produtos industrializados no estabelecimento e transferidos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w:t>
            </w:r>
            <w:r w:rsidRPr="00C80722">
              <w:rPr>
                <w:rFonts w:eastAsia="Times New Roman" w:cstheme="minorHAnsi"/>
                <w:color w:val="767171" w:themeColor="background2" w:themeShade="80"/>
                <w:sz w:val="20"/>
                <w:szCs w:val="20"/>
                <w:lang w:eastAsia="pt-BR"/>
              </w:rPr>
              <w:br/>
              <w:t>Classificam-se neste código as mercadorias adquiridas ou recebidas de terceiros para industrialização, comercialização ou para utilização na prestação de serviços e que não tenham sido objeto de qualquer processo industrial no estabelecimento, transferidas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w:t>
            </w:r>
            <w:r w:rsidRPr="00C80722">
              <w:rPr>
                <w:rFonts w:eastAsia="Times New Roman" w:cstheme="minorHAnsi"/>
                <w:color w:val="767171" w:themeColor="background2" w:themeShade="80"/>
                <w:sz w:val="20"/>
                <w:szCs w:val="20"/>
                <w:lang w:eastAsia="pt-BR"/>
              </w:rPr>
              <w:br/>
              <w:t>Classificam-se neste código as transferências de energia elétrica para outro estabelecimento da mesma empresa, para distribuição.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que não deva por ele transitar</w:t>
            </w:r>
            <w:r w:rsidRPr="00C80722">
              <w:rPr>
                <w:rFonts w:eastAsia="Times New Roman" w:cstheme="minorHAnsi"/>
                <w:color w:val="767171" w:themeColor="background2" w:themeShade="80"/>
                <w:sz w:val="20"/>
                <w:szCs w:val="20"/>
                <w:lang w:eastAsia="pt-BR"/>
              </w:rPr>
              <w:br/>
              <w:t xml:space="preserve">Classificam-se neste código as transferências para outro estabelecimento da mesma empresa, de produtos industrializados no estabelecimento que tenham sido remetidos para </w:t>
            </w:r>
            <w:r w:rsidRPr="00C80722">
              <w:rPr>
                <w:rFonts w:eastAsia="Times New Roman" w:cstheme="minorHAnsi"/>
                <w:color w:val="767171" w:themeColor="background2" w:themeShade="80"/>
                <w:sz w:val="20"/>
                <w:szCs w:val="20"/>
                <w:lang w:eastAsia="pt-BR"/>
              </w:rPr>
              <w:lastRenderedPageBreak/>
              <w:t>armazém geral, depósito fechado ou outro, sem que haja retorno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que não deva por ele transitar</w:t>
            </w:r>
            <w:r w:rsidRPr="00C80722">
              <w:rPr>
                <w:rFonts w:eastAsia="Times New Roman" w:cstheme="minorHAnsi"/>
                <w:color w:val="767171" w:themeColor="background2" w:themeShade="80"/>
                <w:sz w:val="20"/>
                <w:szCs w:val="20"/>
                <w:lang w:eastAsia="pt-BR"/>
              </w:rPr>
              <w:br/>
              <w:t>Classificam-se neste código as transferências para outro estabelecimento da mesma empresa, de mercadorias adquiridas ou recebidas de terceiros para industrialização ou comercialização, que não tenham sido objeto de qualquer processo industrial, remetidas para armazém geral, depósito fechado ou outro, sem que haja retorno ao estabelecimento depositante.</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COMPRAS PARA INDUSTRIALIZAÇÃO, COMERCIALIZAÇÃO OU ANULAÇÕES DE VALORES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compra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 compra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outros estabelecimentos da mesma empresa, para serem utilizadas em processo de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 estabelecimento da mesma empresa, para serem comercializadas.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5.210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devoluções de mercadorias adquiridas para utilização na prestação de serviços, cujas entradas tenham sido classificadas no código “1.126 - Compra para utilização na prestação de serviço”.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distribuição ou comercialização</w:t>
            </w:r>
            <w:r w:rsidRPr="00C80722">
              <w:rPr>
                <w:rFonts w:eastAsia="Times New Roman" w:cstheme="minorHAnsi"/>
                <w:b/>
                <w:bCs/>
                <w:color w:val="767171" w:themeColor="background2" w:themeShade="80"/>
                <w:sz w:val="20"/>
                <w:szCs w:val="20"/>
                <w:lang w:eastAsia="pt-BR"/>
              </w:rPr>
              <w:br/>
              <w:t>Classificam-se neste código as vendas de energia elétrica destinada à distribuição ou comercialização. Também serão classificadas neste código as vendas de energia elétrica destinada a cooperativas para distribuição aos seus cooperados.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industrial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industrial. Também serão classificadas neste código as vendas de energia elétrica destinada a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comercial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comercial. Também serão classificadas neste código as vendas de energia elétrica destinada a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transporte</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comunicação</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de produtor rural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produtor rural.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consumo por demanda contratada</w:t>
            </w:r>
            <w:r w:rsidRPr="00C80722">
              <w:rPr>
                <w:rFonts w:eastAsia="Times New Roman" w:cstheme="minorHAnsi"/>
                <w:b/>
                <w:bCs/>
                <w:color w:val="767171" w:themeColor="background2" w:themeShade="80"/>
                <w:sz w:val="20"/>
                <w:szCs w:val="20"/>
                <w:lang w:eastAsia="pt-BR"/>
              </w:rPr>
              <w:br/>
              <w:t>Classificam-se neste código as vendas de energia elétrica para consumo por demanda contratada, que prevalecerá sobre os demais códigos deste subgrupo.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a não-contribuinte</w:t>
            </w:r>
            <w:r w:rsidRPr="00C80722">
              <w:rPr>
                <w:rFonts w:eastAsia="Times New Roman" w:cstheme="minorHAnsi"/>
                <w:b/>
                <w:bCs/>
                <w:color w:val="767171" w:themeColor="background2" w:themeShade="80"/>
                <w:sz w:val="20"/>
                <w:szCs w:val="20"/>
                <w:lang w:eastAsia="pt-BR"/>
              </w:rPr>
              <w:br/>
              <w:t>Classificam-se neste código as vendas de energia elétrica a pessoas físicas ou a pessoas jurídicas não indicadas nos códigos anteriores.</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5.301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comunicação destinados às prestações de serviços da mesma natureza.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industrial. Também serão classificados neste código os serviços de comunicação prestados a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comercial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comercial. Também serão classificados neste código os serviços de comunicação prestados a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prestador de serviço de transporte</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prestador de serviço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geradora ou de distribuidora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produtor rural.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comunicação a pessoas físicas ou a pessoas jurídicas não indicadas nos códigos anteriores.</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transporte destinados às prestações de serviços da mesma natureza.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industrial. Também serão classificados neste código os serviços de transporte prestados a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comercial</w:t>
            </w:r>
            <w:r w:rsidRPr="00C80722">
              <w:rPr>
                <w:rFonts w:eastAsia="Times New Roman" w:cstheme="minorHAnsi"/>
                <w:b/>
                <w:bCs/>
                <w:color w:val="767171" w:themeColor="background2" w:themeShade="80"/>
                <w:sz w:val="20"/>
                <w:szCs w:val="20"/>
                <w:lang w:eastAsia="pt-BR"/>
              </w:rPr>
              <w:br/>
              <w:t xml:space="preserve">Classificam-se neste código as prestações de serviços de transporte a estabelecimento </w:t>
            </w:r>
            <w:r w:rsidRPr="00C80722">
              <w:rPr>
                <w:rFonts w:eastAsia="Times New Roman" w:cstheme="minorHAnsi"/>
                <w:b/>
                <w:bCs/>
                <w:color w:val="767171" w:themeColor="background2" w:themeShade="80"/>
                <w:sz w:val="20"/>
                <w:szCs w:val="20"/>
                <w:lang w:eastAsia="pt-BR"/>
              </w:rPr>
              <w:lastRenderedPageBreak/>
              <w:t>comercial. Também serão classificados neste código os serviços de transporte prestados a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5.354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prestador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geradora ou de distribuidora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produtor rural.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transporte a pessoas físicas ou a pessoas jurídicas não indicadas nos códigos anteriores.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contribuinte ou a não contribuinte quando a mercadoria transportada está dispensada de emissão de nota fiscal.</w:t>
            </w:r>
            <w:r w:rsidRPr="00C80722">
              <w:rPr>
                <w:rFonts w:eastAsia="Times New Roman" w:cstheme="minorHAnsi"/>
                <w:b/>
                <w:bCs/>
                <w:color w:val="767171" w:themeColor="background2" w:themeShade="80"/>
                <w:sz w:val="20"/>
                <w:szCs w:val="20"/>
                <w:lang w:eastAsia="pt-BR"/>
              </w:rPr>
              <w:br/>
              <w:t>Classificam-se neste código as prestações de serviços de transporte a contribuintes ou a não contribuintes, exclusivamente quando não existe a obrigação legal de emissão de nota fiscal para a mercadoria transportada.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SAÍDAS DE MERCADORIAS SUJEITAS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em operação com produto sujeito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em operações com produtos sujeitos ao regime de substituição tributária, na condição de contribuinte substituto. Também serão classificadas neste código as vendas de produtos industrializados por estabelecimento industrial de cooperativa sujeitos ao regime de substituição tributária, na condição de contribuinte substituto.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 produto sujeito ao regime de substituição tributária, em operação entre contribuintes substitutos do mesmo produto</w:t>
            </w:r>
            <w:r w:rsidRPr="00C80722">
              <w:rPr>
                <w:rFonts w:eastAsia="Times New Roman" w:cstheme="minorHAnsi"/>
                <w:b/>
                <w:bCs/>
                <w:color w:val="767171" w:themeColor="background2" w:themeShade="80"/>
                <w:sz w:val="20"/>
                <w:szCs w:val="20"/>
                <w:lang w:eastAsia="pt-BR"/>
              </w:rPr>
              <w:br/>
              <w:t>Classificam-se neste código as vendas de produtos sujeitos ao regime de substituição tributária industrializados no estabelecimento, em operações entre contribuintes substitutos do mesmo produto.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5.403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em operação com mercadoria sujeita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na condição de contribuinte substituto, em operação com mercadorias sujeitas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em operação com mercadoria sujeita ao regime de substituição tributária, na condição de contribuinte substituído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em operação com mercadorias sujeitas ao regime de substituição tributária, na condição de contribuinte substituído.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os produtos industrializados no estabelecimento e transferidos para outro estabelecimento da mesma empresa, em operações com produtos sujeitos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transferências para outro estabelecimento da mesma empresa, de mercadorias adquiridas ou recebidas de terceiros que não tenham sido objeto de qualquer processo industrial no estabelecimento, em operações com mercadorias sujeitas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 em operação com mercadoria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 em operação com mercadoria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em operação com mercadoria sujeita ao regime de substituição tributária</w:t>
            </w:r>
            <w:r w:rsidRPr="00C80722">
              <w:rPr>
                <w:rFonts w:eastAsia="Times New Roman" w:cstheme="minorHAnsi"/>
                <w:b/>
                <w:bCs/>
                <w:color w:val="767171" w:themeColor="background2" w:themeShade="80"/>
                <w:sz w:val="20"/>
                <w:szCs w:val="20"/>
                <w:lang w:eastAsia="pt-BR"/>
              </w:rPr>
              <w:br/>
              <w:t xml:space="preserve">Classificam-se neste código as devoluções de bens adquiridos para integrar o ativo </w:t>
            </w:r>
            <w:r w:rsidRPr="00C80722">
              <w:rPr>
                <w:rFonts w:eastAsia="Times New Roman" w:cstheme="minorHAnsi"/>
                <w:b/>
                <w:bCs/>
                <w:color w:val="767171" w:themeColor="background2" w:themeShade="80"/>
                <w:sz w:val="20"/>
                <w:szCs w:val="20"/>
                <w:lang w:eastAsia="pt-BR"/>
              </w:rPr>
              <w:lastRenderedPageBreak/>
              <w:t>imobilizado do estabelecimento, cuja entrada tenha sido classificada no código “1.406 - Compra de bem para o ativo imobilizado cuja mercadoria está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5.413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destinada ao uso ou consumo,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uso ou consumo do estabelecimento, cuja entrada tenha sido classificada no código “1.407 - Compra de mercadoria para uso ou consumo cuja mercadoria está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para venda fora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produtos industrializados pelo estabelecimento para serem vendidos fora do estabelecimento, inclusive por meio de veículos, em operações com produtos sujeitos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para venda fora do estabelecimento,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mercadorias adquiridas ou recebidas de terceiros para serem vendidas fora do estabelecimento, inclusive por meio de veículos, em operações com mercadorias sujeitas ao regime de substituição tributária.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SISTEMAS DE INTEGRAÇÃO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animal e de insumo para estabelecimento produtor</w:t>
            </w:r>
            <w:r w:rsidRPr="00C80722">
              <w:rPr>
                <w:rFonts w:eastAsia="Times New Roman" w:cstheme="minorHAnsi"/>
                <w:b/>
                <w:bCs/>
                <w:color w:val="767171" w:themeColor="background2" w:themeShade="80"/>
                <w:sz w:val="20"/>
                <w:szCs w:val="20"/>
                <w:lang w:eastAsia="pt-BR"/>
              </w:rPr>
              <w:br/>
              <w:t>Classificam-se neste código as saídas referentes à remessa de animais e de insumos para criação de animais no sistema integrado, tais como: pintos, leitões, rações e medicamentos.</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REMESSAS COM FIM ESPECÍFICO DE EXPORTAÇÃO E EVENTUAIS DEVOLUÇÕES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produtos industrializados pelo estabelecimento, remetidos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mercadorias adquiridas ou recebidas de terceiros, remetidas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devoluções efetuadas por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xml:space="preserve">”, empresa </w:t>
            </w:r>
            <w:r w:rsidRPr="00C80722">
              <w:rPr>
                <w:rFonts w:eastAsia="Times New Roman" w:cstheme="minorHAnsi"/>
                <w:b/>
                <w:bCs/>
                <w:color w:val="767171" w:themeColor="background2" w:themeShade="80"/>
                <w:sz w:val="20"/>
                <w:szCs w:val="20"/>
                <w:lang w:eastAsia="pt-BR"/>
              </w:rPr>
              <w:lastRenderedPageBreak/>
              <w:t>comercial exportadora ou outro estabelecimento do destinatário, de mercadorias recebidas com fim específico de exportação, cujas entradas tenham sido classificadas no código “1.501 - Entrada de mercadoria recebida com fim específico de exportação”.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5.550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bem do ativo imobilizado</w:t>
            </w:r>
            <w:r w:rsidRPr="00C80722">
              <w:rPr>
                <w:rFonts w:eastAsia="Times New Roman" w:cstheme="minorHAnsi"/>
                <w:b/>
                <w:bCs/>
                <w:color w:val="767171" w:themeColor="background2" w:themeShade="80"/>
                <w:sz w:val="20"/>
                <w:szCs w:val="20"/>
                <w:lang w:eastAsia="pt-BR"/>
              </w:rPr>
              <w:br/>
              <w:t>Classificam-se neste código as vendas de bens integrantes do ativo imobilizado do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os bens do ativo imobilizado transferidos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bem para o ativo imobilizado</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foi classificada no código “1.551 - Compra de bem para o ativo imobilizado”.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do ativo imobilizado para uso fora do estabelecimento</w:t>
            </w:r>
            <w:r w:rsidRPr="00C80722">
              <w:rPr>
                <w:rFonts w:eastAsia="Times New Roman" w:cstheme="minorHAnsi"/>
                <w:b/>
                <w:bCs/>
                <w:color w:val="767171" w:themeColor="background2" w:themeShade="80"/>
                <w:sz w:val="20"/>
                <w:szCs w:val="20"/>
                <w:lang w:eastAsia="pt-BR"/>
              </w:rPr>
              <w:br/>
              <w:t>Classificam-se neste código as remessas de bens do ativo imobilizado para uso fora do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de terceiro, recebido para uso no estabelecimento</w:t>
            </w:r>
            <w:r w:rsidRPr="00C80722">
              <w:rPr>
                <w:rFonts w:eastAsia="Times New Roman" w:cstheme="minorHAnsi"/>
                <w:b/>
                <w:bCs/>
                <w:color w:val="767171" w:themeColor="background2" w:themeShade="80"/>
                <w:sz w:val="20"/>
                <w:szCs w:val="20"/>
                <w:lang w:eastAsia="pt-BR"/>
              </w:rPr>
              <w:br/>
              <w:t>Classificam-se neste código as saídas em devolução, de bens do ativo imobilizado de terceiros, recebidos para uso no estabelecimento, cuja entrada tenha sido classificada no código “1.555 - Entrada de bem do ativo imobilizado de terceiro, remetido para uso no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material de uso ou consumo</w:t>
            </w:r>
            <w:r w:rsidRPr="00C80722">
              <w:rPr>
                <w:rFonts w:eastAsia="Times New Roman" w:cstheme="minorHAnsi"/>
                <w:b/>
                <w:bCs/>
                <w:color w:val="767171" w:themeColor="background2" w:themeShade="80"/>
                <w:sz w:val="20"/>
                <w:szCs w:val="20"/>
                <w:lang w:eastAsia="pt-BR"/>
              </w:rPr>
              <w:br/>
              <w:t>Classificam-se neste código as devoluções de mercadorias destinadas ao uso ou consumo do estabelecimento, cuja entrada tenha sido classificada no código “1.556 - Compra de material para uso ou consumo”.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de uso ou consumo</w:t>
            </w:r>
            <w:r w:rsidRPr="00C80722">
              <w:rPr>
                <w:rFonts w:eastAsia="Times New Roman" w:cstheme="minorHAnsi"/>
                <w:b/>
                <w:bCs/>
                <w:color w:val="767171" w:themeColor="background2" w:themeShade="80"/>
                <w:sz w:val="20"/>
                <w:szCs w:val="20"/>
                <w:lang w:eastAsia="pt-BR"/>
              </w:rPr>
              <w:br/>
              <w:t>Classificam-se neste código os materiais para uso ou consumo transferidos para outro estabelecimento da mesma empresa.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crédito de ICMS acumulado</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créditos de ICMS para outras empresas.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saldo credor de ICMS para outro estabelecimento da mesma empresa, destinado à compensação de saldo devedor de ICMS</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os lançamentos destinados ao registro da transferência de saldos credores de ICMS para outros estabelecimentos da mesma empresa, destinados à compensação do saldo devedor  do estabelecimento, inclusive no caso de apuração centralizada do imposto.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5.603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saldo devedor de ICMS de outro estabelecimento da mesma empresa.</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saldo devedor de ICMS para outro estabelecimento da mesma empresa, para efetivação da apuração centralizada do imposto.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Utilização de saldo credor de ICMS para extinção por compensação de débitos fiscais.</w:t>
            </w:r>
            <w:r w:rsidRPr="00C80722">
              <w:rPr>
                <w:rFonts w:eastAsia="Times New Roman" w:cstheme="minorHAnsi"/>
                <w:b/>
                <w:bCs/>
                <w:color w:val="767171" w:themeColor="background2" w:themeShade="80"/>
                <w:sz w:val="20"/>
                <w:szCs w:val="20"/>
                <w:lang w:eastAsia="pt-BR"/>
              </w:rPr>
              <w:br/>
              <w:t>Classificam-se neste código os lançamentos destinados ao registro de utilização de saldo credor de ICMS em conta gráfica para extinção por compensação de débitos fiscais desvinculados de conta gráfica. </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SAÍDAS DE COMBUSTÍVEIS, DERIVADOS OU NÃO DE PETRÓLEO E LUBRIFICANTES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Venda de combustível ou lubrificante de produção do estabelecimento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à industrialização do próprio produto,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à comercialização</w:t>
            </w:r>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à comercialização,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a consumidor ou usuário final</w:t>
            </w:r>
            <w:r w:rsidRPr="00C80722">
              <w:rPr>
                <w:rFonts w:eastAsia="Times New Roman" w:cstheme="minorHAnsi"/>
                <w:b/>
                <w:bCs/>
                <w:color w:val="767171" w:themeColor="background2" w:themeShade="80"/>
                <w:sz w:val="20"/>
                <w:szCs w:val="20"/>
                <w:lang w:eastAsia="pt-BR"/>
              </w:rPr>
              <w:br/>
              <w:t xml:space="preserve">Classificam-se neste código as vendas de combustíveis ou lubrificantes industrializados no estabelecimento destinados a consumo em processo de industrialização de outros </w:t>
            </w:r>
            <w:r w:rsidRPr="00C80722">
              <w:rPr>
                <w:rFonts w:eastAsia="Times New Roman" w:cstheme="minorHAnsi"/>
                <w:b/>
                <w:bCs/>
                <w:color w:val="767171" w:themeColor="background2" w:themeShade="80"/>
                <w:sz w:val="20"/>
                <w:szCs w:val="20"/>
                <w:lang w:eastAsia="pt-BR"/>
              </w:rPr>
              <w:lastRenderedPageBreak/>
              <w:t>produtos, à prestação de serviços ou a usuário final,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5.654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Venda de combustível ou lubrificante adquirido ou recebido de terceiros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industrialização do próprio produto,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adquirido ou recebido de terceiros destinado à comercialização</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comercialização,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adquirido ou recebido de terceiros destinado a consumidor ou usuário final</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a consumo em processo de industrialização de outros produtos, à prestação de serviços ou a usuário final,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combustível ou lubrificante adquirido ou recebido de terceiros para venda fora do estabelecimento</w:t>
            </w:r>
            <w:r w:rsidRPr="00C80722">
              <w:rPr>
                <w:rFonts w:eastAsia="Times New Roman" w:cstheme="minorHAnsi"/>
                <w:b/>
                <w:bCs/>
                <w:color w:val="767171" w:themeColor="background2" w:themeShade="80"/>
                <w:sz w:val="20"/>
                <w:szCs w:val="20"/>
                <w:lang w:eastAsia="pt-BR"/>
              </w:rPr>
              <w:br/>
              <w:t>Classificam-se neste código as remessas de combustíveis ou lubrificante, adquiridos ou recebidos de terceiros para serem vendidos fora do estabelecimento, inclusive por meio de veículos.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de produção do estabelecimento </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industrializados no estabelecimento,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5.659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adquirido ou recebido de terceiro</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adquiridos ou recebidos de terceiros,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compra de combustível ou lubrificante adquirido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compras de combustíveis ou lubrificantes adquiridos para industrialização do próprio produto, cujas entradas tenham sido classificadas como “Compra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combustível ou lubrificante adquirido para comercialização</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comercialização, cujas entradas tenham sido classificadas como “Compra de combustível ou lubrificante para comercialização”.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combustível ou lubrificante adquirido por consumidor ou usuário final</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consumo em processo de industrialização de outros produtos, na prestação de serviços ou por usuário final, cujas entradas tenham sido classificadas como “Compra de combustível ou lubrificante por consumidor ou usuário final”.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armazenagem de combustível ou lubrificante </w:t>
            </w:r>
            <w:r w:rsidRPr="00C80722">
              <w:rPr>
                <w:rFonts w:eastAsia="Times New Roman" w:cstheme="minorHAnsi"/>
                <w:b/>
                <w:bCs/>
                <w:color w:val="767171" w:themeColor="background2" w:themeShade="80"/>
                <w:sz w:val="20"/>
                <w:szCs w:val="20"/>
                <w:lang w:eastAsia="pt-BR"/>
              </w:rPr>
              <w:br/>
              <w:t>Classificam-se neste código as remessas para armazenagem de combustíveis ou lubrificantes.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recebido para armazenagem </w:t>
            </w:r>
            <w:r w:rsidRPr="00C80722">
              <w:rPr>
                <w:rFonts w:eastAsia="Times New Roman" w:cstheme="minorHAnsi"/>
                <w:b/>
                <w:bCs/>
                <w:color w:val="767171" w:themeColor="background2" w:themeShade="80"/>
                <w:sz w:val="20"/>
                <w:szCs w:val="20"/>
                <w:lang w:eastAsia="pt-BR"/>
              </w:rPr>
              <w:br/>
              <w:t>Classificam-se neste código as remessas em devolução de combustíveis ou lubrificantes, recebidos para armazenagem.</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combustível ou lubrificante recebido para armazenagem</w:t>
            </w:r>
            <w:r w:rsidRPr="00C80722">
              <w:rPr>
                <w:rFonts w:eastAsia="Times New Roman" w:cstheme="minorHAnsi"/>
                <w:b/>
                <w:bCs/>
                <w:color w:val="767171" w:themeColor="background2" w:themeShade="80"/>
                <w:sz w:val="20"/>
                <w:szCs w:val="20"/>
                <w:lang w:eastAsia="pt-BR"/>
              </w:rPr>
              <w:br/>
              <w:t>Classificam-se neste código os retornos simbólicos de combustíveis ou lubrificantes recebidos para armazenagem, quando as mercadorias armazenadas tenham sido objeto de saída a qualquer título e não devam retornar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por conta e ordem de terceiros de combustível ou lubrificante recebido para armazenagem</w:t>
            </w:r>
            <w:r w:rsidRPr="00C80722">
              <w:rPr>
                <w:rFonts w:eastAsia="Times New Roman" w:cstheme="minorHAnsi"/>
                <w:b/>
                <w:bCs/>
                <w:color w:val="767171" w:themeColor="background2" w:themeShade="80"/>
                <w:sz w:val="20"/>
                <w:szCs w:val="20"/>
                <w:lang w:eastAsia="pt-BR"/>
              </w:rPr>
              <w:br/>
              <w:t>Classificam-se neste código as saídas por conta e ordem de terceiros, de combustíveis ou lubrificantes, recebidos anteriormente para armazenagem.</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SAÍDAS DE MERCADORIAS OU PRESTAÇÕES DE SERVIÇOS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encomenda</w:t>
            </w:r>
            <w:r w:rsidRPr="00C80722">
              <w:rPr>
                <w:rFonts w:eastAsia="Times New Roman" w:cstheme="minorHAnsi"/>
                <w:b/>
                <w:bCs/>
                <w:color w:val="767171" w:themeColor="background2" w:themeShade="80"/>
                <w:sz w:val="20"/>
                <w:szCs w:val="20"/>
                <w:lang w:eastAsia="pt-BR"/>
              </w:rPr>
              <w:br/>
              <w:t>Classificam-se neste código as remessas de insumos remetidos para industrialização por encomenda, a ser realizada em outra empresa ou em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utilizada na industrialização por encomenda</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para industrialização e incorporados ao produto final, por encomenda de outra empresa ou de outro estabelecimento da mesma empresa. O valor dos insumos nesta operação deverá ser igual ao valor dos insumos recebidos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remessas em devolução de insumos recebidos para industrialização e não aplicados no referido processo.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venda fora do estabelecimento</w:t>
            </w:r>
            <w:r w:rsidRPr="00C80722">
              <w:rPr>
                <w:rFonts w:eastAsia="Times New Roman" w:cstheme="minorHAnsi"/>
                <w:b/>
                <w:bCs/>
                <w:color w:val="767171" w:themeColor="background2" w:themeShade="80"/>
                <w:sz w:val="20"/>
                <w:szCs w:val="20"/>
                <w:lang w:eastAsia="pt-BR"/>
              </w:rPr>
              <w:br/>
              <w:t>Classificam-se neste código as remessas de mercadorias para venda fora do estabelecimento, inclusive por meio de veículos.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depósito fechado ou armazém geral</w:t>
            </w:r>
            <w:r w:rsidRPr="00C80722">
              <w:rPr>
                <w:rFonts w:eastAsia="Times New Roman" w:cstheme="minorHAnsi"/>
                <w:b/>
                <w:bCs/>
                <w:color w:val="767171" w:themeColor="background2" w:themeShade="80"/>
                <w:sz w:val="20"/>
                <w:szCs w:val="20"/>
                <w:lang w:eastAsia="pt-BR"/>
              </w:rPr>
              <w:br/>
              <w:t>Classificam-se neste código as remessas de mercadorias para depósito em depósito fechado ou armazém geral.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de mercadorias depositadas em depósito fechado ou armazém geral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simbólicos de mercadorias recebidas para depósito em depósito fechado ou armazém geral, quando as mercadorias depositadas tenham sido objeto de saída a qualquer título e que não devam retornar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para o cumprimento de contrato de comodato.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recebido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em devolução após cumprido o contrato de comodato.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em bonificação, doação ou brinde</w:t>
            </w:r>
            <w:r w:rsidRPr="00C80722">
              <w:rPr>
                <w:rFonts w:eastAsia="Times New Roman" w:cstheme="minorHAnsi"/>
                <w:b/>
                <w:bCs/>
                <w:color w:val="767171" w:themeColor="background2" w:themeShade="80"/>
                <w:sz w:val="20"/>
                <w:szCs w:val="20"/>
                <w:lang w:eastAsia="pt-BR"/>
              </w:rPr>
              <w:br/>
              <w:t>Classificam-se neste código as remessas de mercadorias a título de bonificação, doação ou brinde.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amostra grátis</w:t>
            </w:r>
            <w:r w:rsidRPr="00C80722">
              <w:rPr>
                <w:rFonts w:eastAsia="Times New Roman" w:cstheme="minorHAnsi"/>
                <w:b/>
                <w:bCs/>
                <w:color w:val="767171" w:themeColor="background2" w:themeShade="80"/>
                <w:sz w:val="20"/>
                <w:szCs w:val="20"/>
                <w:lang w:eastAsia="pt-BR"/>
              </w:rPr>
              <w:br/>
              <w:t>Classificam-se neste código as remessas de mercadorias a título de amostra grátis.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demonstração</w:t>
            </w:r>
            <w:r w:rsidRPr="00C80722">
              <w:rPr>
                <w:rFonts w:eastAsia="Times New Roman" w:cstheme="minorHAnsi"/>
                <w:b/>
                <w:bCs/>
                <w:color w:val="767171" w:themeColor="background2" w:themeShade="80"/>
                <w:sz w:val="20"/>
                <w:szCs w:val="20"/>
                <w:lang w:eastAsia="pt-BR"/>
              </w:rPr>
              <w:br/>
              <w:t>Classificam-se neste código as remessas de mercadorias ou bens para demonstração.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demonstração.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exposição ou feira</w:t>
            </w:r>
            <w:r w:rsidRPr="00C80722">
              <w:rPr>
                <w:rFonts w:eastAsia="Times New Roman" w:cstheme="minorHAnsi"/>
                <w:b/>
                <w:bCs/>
                <w:color w:val="767171" w:themeColor="background2" w:themeShade="80"/>
                <w:sz w:val="20"/>
                <w:szCs w:val="20"/>
                <w:lang w:eastAsia="pt-BR"/>
              </w:rPr>
              <w:br/>
              <w:t>Classificam-se neste código as remessas de mercadorias ou bens para exposição ou feira.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conserto ou reparo</w:t>
            </w:r>
            <w:r w:rsidRPr="00C80722">
              <w:rPr>
                <w:rFonts w:eastAsia="Times New Roman" w:cstheme="minorHAnsi"/>
                <w:b/>
                <w:bCs/>
                <w:color w:val="767171" w:themeColor="background2" w:themeShade="80"/>
                <w:sz w:val="20"/>
                <w:szCs w:val="20"/>
                <w:lang w:eastAsia="pt-BR"/>
              </w:rPr>
              <w:br/>
              <w:t>Classificam-se neste código as remessas de mercadorias ou bens para conserto ou reparo.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conserto ou reparo.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em consignação mercantil ou industrial</w:t>
            </w:r>
            <w:r w:rsidRPr="00C80722">
              <w:rPr>
                <w:rFonts w:eastAsia="Times New Roman" w:cstheme="minorHAnsi"/>
                <w:b/>
                <w:bCs/>
                <w:color w:val="767171" w:themeColor="background2" w:themeShade="80"/>
                <w:sz w:val="20"/>
                <w:szCs w:val="20"/>
                <w:lang w:eastAsia="pt-BR"/>
              </w:rPr>
              <w:br/>
              <w:t>Classificam-se neste código as remessas de mercadorias a título de consignação mercantil ou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de mercadorias recebidas anteriormente a título de consignação mercantil ou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recebida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simbólicas de mercadorias vendidas ou utilizadas em processo industrial, que tenham sido recebidas anteriormente a título de consignação mercantil ou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vasilhame ou sacaria</w:t>
            </w:r>
            <w:r w:rsidRPr="00C80722">
              <w:rPr>
                <w:rFonts w:eastAsia="Times New Roman" w:cstheme="minorHAnsi"/>
                <w:b/>
                <w:bCs/>
                <w:color w:val="767171" w:themeColor="background2" w:themeShade="80"/>
                <w:sz w:val="20"/>
                <w:szCs w:val="20"/>
                <w:lang w:eastAsia="pt-BR"/>
              </w:rPr>
              <w:br/>
              <w:t>Classificam-se neste código as remessas de vasilhame ou sacaria.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vasilhame ou sacaria</w:t>
            </w:r>
            <w:r w:rsidRPr="00C80722">
              <w:rPr>
                <w:rFonts w:eastAsia="Times New Roman" w:cstheme="minorHAnsi"/>
                <w:b/>
                <w:bCs/>
                <w:color w:val="767171" w:themeColor="background2" w:themeShade="80"/>
                <w:sz w:val="20"/>
                <w:szCs w:val="20"/>
                <w:lang w:eastAsia="pt-BR"/>
              </w:rPr>
              <w:br/>
              <w:t>Classificam-se neste código as saídas por devolução de vasilhame ou sacaria.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venda para entrega futura</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por conta e ordem de terceiros, em venda à ordem</w:t>
            </w:r>
            <w:r w:rsidRPr="00C80722">
              <w:rPr>
                <w:rFonts w:eastAsia="Times New Roman" w:cstheme="minorHAnsi"/>
                <w:b/>
                <w:bCs/>
                <w:color w:val="767171" w:themeColor="background2" w:themeShade="80"/>
                <w:sz w:val="20"/>
                <w:szCs w:val="20"/>
                <w:lang w:eastAsia="pt-BR"/>
              </w:rPr>
              <w:br/>
              <w:t xml:space="preserve">Classificam-se neste código as saídas correspondentes à entrega de mercadorias por conta </w:t>
            </w:r>
            <w:r w:rsidRPr="00C80722">
              <w:rPr>
                <w:rFonts w:eastAsia="Times New Roman" w:cstheme="minorHAnsi"/>
                <w:b/>
                <w:bCs/>
                <w:color w:val="767171" w:themeColor="background2" w:themeShade="80"/>
                <w:sz w:val="20"/>
                <w:szCs w:val="20"/>
                <w:lang w:eastAsia="pt-BR"/>
              </w:rPr>
              <w:lastRenderedPageBreak/>
              <w:t>e ordem de terceiros, em vendas à ordem, cuja venda ao adquirente originário, foi classificada nos códigos “5.118 - Venda de produção do estabelecimento entregue ao destinatário por conta e ordem do adquirente originário, em venda à ordem” ou “5.119 - Venda de mercadoria adquirida ou recebida de terceiros entregue ao destinatário por conta e ordem do adquirente originário, em venda à ordem”.</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5.924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saídas de insumos com destino a estabelecimento industrializador, para serem industrializados por conta e ordem do adquirente, nas hipóteses em que os insumos não tenham transitado pelo estabelecimento do adquirente dos mesmos.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por conta e ordem do adquirente da mercadoria, quando aquela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por conta e ordem do adquirente, para industrialização e incorporados ao produto final, nas hipóteses em que os insumos não tenham transitado pelo estabelecimento do adquirente. O valor dos insumos nesta operação deverá ser igual ao valor dos insumos recebidos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reclassificação de mercadoria decorrente de formação de kit ou de sua desagregação</w:t>
            </w:r>
            <w:r w:rsidRPr="00C80722">
              <w:rPr>
                <w:rFonts w:eastAsia="Times New Roman" w:cstheme="minorHAnsi"/>
                <w:b/>
                <w:bCs/>
                <w:color w:val="767171" w:themeColor="background2" w:themeShade="80"/>
                <w:sz w:val="20"/>
                <w:szCs w:val="20"/>
                <w:lang w:eastAsia="pt-BR"/>
              </w:rPr>
              <w:br/>
              <w:t>Classificam-se neste código os registros efetuados a título de reclassificação decorrente de formação de kit de mercadorias ou de sua desagregação.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baixa de estoque decorrente de perda, roubo ou deterioração</w:t>
            </w:r>
            <w:r w:rsidRPr="00C80722">
              <w:rPr>
                <w:rFonts w:eastAsia="Times New Roman" w:cstheme="minorHAnsi"/>
                <w:b/>
                <w:bCs/>
                <w:color w:val="767171" w:themeColor="background2" w:themeShade="80"/>
                <w:sz w:val="20"/>
                <w:szCs w:val="20"/>
                <w:lang w:eastAsia="pt-BR"/>
              </w:rPr>
              <w:br/>
              <w:t>Classificam-se neste código os registros efetuados a título de baixa de estoque decorrente de perda, roubo ou deterioração das mercadorias.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baixa de estoque decorrente do encerramento da atividade da empresa</w:t>
            </w:r>
            <w:r w:rsidRPr="00C80722">
              <w:rPr>
                <w:rFonts w:eastAsia="Times New Roman" w:cstheme="minorHAnsi"/>
                <w:b/>
                <w:bCs/>
                <w:color w:val="767171" w:themeColor="background2" w:themeShade="80"/>
                <w:sz w:val="20"/>
                <w:szCs w:val="20"/>
                <w:lang w:eastAsia="pt-BR"/>
              </w:rPr>
              <w:br/>
              <w:t>Classificam-se neste código os registros efetuados a título de baixa de estoque decorrente do encerramento das atividades da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em decorrência de emissão de documento fiscal relativo a operação ou prestação também registrada em equipamento Emissor de Cupom Fiscal - ECF</w:t>
            </w:r>
            <w:r w:rsidRPr="00C80722">
              <w:rPr>
                <w:rFonts w:eastAsia="Times New Roman" w:cstheme="minorHAnsi"/>
                <w:b/>
                <w:bCs/>
                <w:color w:val="767171" w:themeColor="background2" w:themeShade="80"/>
                <w:sz w:val="20"/>
                <w:szCs w:val="20"/>
                <w:lang w:eastAsia="pt-BR"/>
              </w:rPr>
              <w:br/>
              <w:t>Classificam-se neste código os registros relativos aos documentos fiscais emitidos em operações ou prestações que também tenham sido registradas em equipamento Emissor de Cupom Fiscal - ECF.</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5.931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em decorrência da responsabilidade de retenção do imposto por substituição tributária, atribuída ao remetente ou alienante da mercadoria, pelo serviço de 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remetente ou alienante da mercadoria quando lhe for atribuída a responsabilidade pelo recolhimento do imposto devido pelo serviço de transporte realizado por transportador autônomo ou por transportador não inscrito na unidade da Federação onde iniciado o serviço.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5.932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iniciada em unidade da Federação diversa daquela onde inscrito o prestador</w:t>
            </w:r>
            <w:r w:rsidRPr="00C80722">
              <w:rPr>
                <w:rFonts w:eastAsia="Times New Roman" w:cstheme="minorHAnsi"/>
                <w:b/>
                <w:bCs/>
                <w:color w:val="767171" w:themeColor="background2" w:themeShade="80"/>
                <w:sz w:val="20"/>
                <w:szCs w:val="20"/>
                <w:lang w:eastAsia="pt-BR"/>
              </w:rPr>
              <w:br/>
              <w:t>Classificam-se neste código as prestações de serviço de transporte que tenham sido iniciadas em unidade da Federação diversa daquela onde o prestador está inscrito como contribuinte.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5.933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tributado pelo ISSQN</w:t>
            </w:r>
            <w:r w:rsidRPr="00C80722">
              <w:rPr>
                <w:rFonts w:eastAsia="Times New Roman" w:cstheme="minorHAnsi"/>
                <w:b/>
                <w:bCs/>
                <w:color w:val="767171" w:themeColor="background2" w:themeShade="80"/>
                <w:sz w:val="20"/>
                <w:szCs w:val="20"/>
                <w:lang w:eastAsia="pt-BR"/>
              </w:rPr>
              <w:br/>
              <w:t>Classificam-se neste código as prestações de serviços, de competência municipal, desde que informados em documentos autorizados pelo Estado.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5.949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saída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saídas de mercadorias ou prestações de serviços que não tenham sido especificados nos códigos anteriores.</w:t>
            </w:r>
          </w:p>
        </w:tc>
      </w:tr>
      <w:tr w:rsidR="00674067" w:rsidRPr="00C80722" w:rsidTr="006613DE">
        <w:trPr>
          <w:trHeight w:val="375"/>
          <w:tblCellSpacing w:w="0" w:type="dxa"/>
          <w:jc w:val="center"/>
        </w:trPr>
        <w:tc>
          <w:tcPr>
            <w:tcW w:w="756" w:type="dxa"/>
            <w:shd w:val="clear" w:color="auto" w:fill="808080" w:themeFill="background1" w:themeFillShade="80"/>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6.000</w:t>
            </w:r>
          </w:p>
        </w:tc>
        <w:tc>
          <w:tcPr>
            <w:tcW w:w="7732" w:type="dxa"/>
            <w:shd w:val="clear" w:color="auto" w:fill="808080" w:themeFill="background1" w:themeFillShade="80"/>
            <w:hideMark/>
          </w:tcPr>
          <w:p w:rsidR="00674067" w:rsidRPr="00C80722" w:rsidRDefault="00674067" w:rsidP="006613DE">
            <w:pPr>
              <w:spacing w:before="100" w:beforeAutospacing="1" w:after="100" w:afterAutospacing="1" w:line="360" w:lineRule="auto"/>
              <w:ind w:left="80"/>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SAÍDAS OU PRESTAÇÕES DE SERVIÇOS PARA OUTROS ESTADOS</w:t>
            </w:r>
            <w:r w:rsidRPr="00C80722">
              <w:rPr>
                <w:rFonts w:eastAsia="Times New Roman" w:cstheme="minorHAnsi"/>
                <w:b/>
                <w:bCs/>
                <w:color w:val="FFFFFF" w:themeColor="background1"/>
                <w:sz w:val="20"/>
                <w:szCs w:val="20"/>
                <w:lang w:eastAsia="pt-BR"/>
              </w:rPr>
              <w:br/>
              <w:t>Classificam-se, neste grupo, as operações ou prestações em que o estabelecimento remetente esteja localizado em unidade da Federação diversa daquela do destinatário.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PRODUÇÃO PRÓPRIA OU DE TERCEIROS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Também serão classificadas neste código as vendas de mercadorias por estabelecimento industrial de cooperativa destinadas a seus cooperados ou a estabelecimento de outra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 destinadas a seus cooperados ou estabelecimento de outra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efetuada fora do estabelecimento</w:t>
            </w:r>
            <w:r w:rsidRPr="00C80722">
              <w:rPr>
                <w:rFonts w:eastAsia="Times New Roman" w:cstheme="minorHAnsi"/>
                <w:b/>
                <w:bCs/>
                <w:color w:val="767171" w:themeColor="background2" w:themeShade="80"/>
                <w:sz w:val="20"/>
                <w:szCs w:val="20"/>
                <w:lang w:eastAsia="pt-BR"/>
              </w:rPr>
              <w:br/>
              <w:t>Classificam-se neste código as vendas efetuadas fora do estabelecimento, inclusive por meio de veículo, de produtos industrializados no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efetuada fora do estabelecimento</w:t>
            </w:r>
            <w:r w:rsidRPr="00C80722">
              <w:rPr>
                <w:rFonts w:eastAsia="Times New Roman" w:cstheme="minorHAnsi"/>
                <w:b/>
                <w:bCs/>
                <w:color w:val="767171" w:themeColor="background2" w:themeShade="80"/>
                <w:sz w:val="20"/>
                <w:szCs w:val="20"/>
                <w:lang w:eastAsia="pt-BR"/>
              </w:rPr>
              <w:br/>
              <w:t>Classificam-se neste código as vendas efetuadas fora do estabelecimento, inclusive por meio de veículo, de mercadorias adquiridas ou recebidas de terceiros para industrialização ou comercialização, que não tenham sido objeto de qualquer processo industrial no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que não deva por ele transitar</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armazenados em depósito fechado, armazém geral ou outro sem que haja retorno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que não deva por ele transitar</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repartição alfandegária onde se processou o desembaraço aduaneiro, com destino ao estabelecimento do comprador, sem transitar pelo estabelecimento do importador.</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destinada a não-contribuinte</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destinadas a não-contribuintes. Quaisquer operações de venda destinadas a não-contribuintes deverão ser classificadas neste código.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destinada a não-contribuinte</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destinadas a não-contribuintes. Quaisquer operações de venda destinadas a não-contribuintes deverão ser classificadas neste código.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destinada à Zona Franca de Manaus ou Áreas de Livre Comércio</w:t>
            </w:r>
            <w:r w:rsidRPr="00C80722">
              <w:rPr>
                <w:rFonts w:eastAsia="Times New Roman" w:cstheme="minorHAnsi"/>
                <w:b/>
                <w:bCs/>
                <w:color w:val="767171" w:themeColor="background2" w:themeShade="80"/>
                <w:sz w:val="20"/>
                <w:szCs w:val="20"/>
                <w:lang w:eastAsia="pt-BR"/>
              </w:rPr>
              <w:br/>
              <w:t xml:space="preserve">Classificam-se neste código as vendas de produtos industrializados pelo estabelecimento, destinados à Zona Franca de Manaus ou Áreas de Livre Comércio, desde que alcançados pelos benefícios fiscais de que tratam o Decreto-lei n° 288, de 28 de fevereiro de 1967, o </w:t>
            </w:r>
            <w:r w:rsidRPr="00C80722">
              <w:rPr>
                <w:rFonts w:eastAsia="Times New Roman" w:cstheme="minorHAnsi"/>
                <w:b/>
                <w:bCs/>
                <w:color w:val="767171" w:themeColor="background2" w:themeShade="80"/>
                <w:sz w:val="20"/>
                <w:szCs w:val="20"/>
                <w:lang w:eastAsia="pt-BR"/>
              </w:rPr>
              <w:lastRenderedPageBreak/>
              <w:t>Convênio ICM 65/88, de 6 de dezembro de 1988, o Convênio ICMS 36/97, de 23 de maio de 1997 e o Convênio ICMS 37/97, de 23 de maio de 1997.</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destinada à Zona Franca de Manaus ou Áreas de Livre Comércio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destinadas à Zona Franca de Manaus ou Áreas de Livre Comércio, desde que alcançadas pelos benefícios fiscais de que tratam o Decreto-lei n° 288, de 28 de fevereiro de 1967, o Convênio ICM 65/88, de 6 de dezembro de 1988, o Convênio ICMS 36/97, de 23 de maio de 1997 e o Convênio ICMS 37/97, de 23 de maio de 1997.</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industrial</w:t>
            </w:r>
            <w:r w:rsidRPr="00C80722">
              <w:rPr>
                <w:rFonts w:eastAsia="Times New Roman" w:cstheme="minorHAnsi"/>
                <w:b/>
                <w:bCs/>
                <w:color w:val="767171" w:themeColor="background2" w:themeShade="80"/>
                <w:sz w:val="20"/>
                <w:szCs w:val="20"/>
                <w:lang w:eastAsia="pt-BR"/>
              </w:rPr>
              <w:br/>
              <w:t>Classificam-se neste código as vendas efetivas de produtos industrializados no estabelecimento remetidos anteriormente a título de consignação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industrial</w:t>
            </w:r>
            <w:r w:rsidRPr="00C80722">
              <w:rPr>
                <w:rFonts w:eastAsia="Times New Roman" w:cstheme="minorHAnsi"/>
                <w:b/>
                <w:bCs/>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mercantil</w:t>
            </w:r>
            <w:r w:rsidRPr="00C80722">
              <w:rPr>
                <w:rFonts w:eastAsia="Times New Roman" w:cstheme="minorHAnsi"/>
                <w:b/>
                <w:bCs/>
                <w:color w:val="767171" w:themeColor="background2" w:themeShade="80"/>
                <w:sz w:val="20"/>
                <w:szCs w:val="20"/>
                <w:lang w:eastAsia="pt-BR"/>
              </w:rPr>
              <w:br/>
              <w:t>Classificam-se neste código as vendas efetivas de produtos industrializados no estabelecimento remetidos anteriormente a título de consignação mercantil.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mercantil</w:t>
            </w:r>
            <w:r w:rsidRPr="00C80722">
              <w:rPr>
                <w:rFonts w:eastAsia="Times New Roman" w:cstheme="minorHAnsi"/>
                <w:b/>
                <w:bCs/>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mercantil.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recebida anteriormente em consignação mercantil</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recebidas anteriormente a título de consignação mercantil.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originada de encomenda para entrega futura</w:t>
            </w:r>
            <w:r w:rsidRPr="00C80722">
              <w:rPr>
                <w:rFonts w:eastAsia="Times New Roman" w:cstheme="minorHAnsi"/>
                <w:b/>
                <w:bCs/>
                <w:color w:val="767171" w:themeColor="background2" w:themeShade="80"/>
                <w:sz w:val="20"/>
                <w:szCs w:val="20"/>
                <w:lang w:eastAsia="pt-BR"/>
              </w:rPr>
              <w:br/>
              <w:t>Classificam-se neste código as vendas de produtos industrializados pelo estabelecimento, quando da saída real do produto, cujo faturamento tenha sido classificado no código “6.922 -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6.117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originada de encomenda para entrega futura</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que não tenham sido objeto de qualquer processo industrial no estabelecimento, quando da saída real da mercadoria, cujo faturamento tenha sido classificado no código “6.922 -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entregue ao destinatário por conta e ordem do adquirente originário, em venda à ordem</w:t>
            </w:r>
            <w:r w:rsidRPr="00C80722">
              <w:rPr>
                <w:rFonts w:eastAsia="Times New Roman" w:cstheme="minorHAnsi"/>
                <w:b/>
                <w:bCs/>
                <w:color w:val="767171" w:themeColor="background2" w:themeShade="80"/>
                <w:sz w:val="20"/>
                <w:szCs w:val="20"/>
                <w:lang w:eastAsia="pt-BR"/>
              </w:rPr>
              <w:br/>
              <w:t>Classificam-se neste código as vendas à ordem de produtos industrializados pelo estabelecimento, entregues ao destinatário por conta e ordem do adquirente originário.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por conta e ordem do adquirente originário, em venda à ordem</w:t>
            </w:r>
            <w:r w:rsidRPr="00C80722">
              <w:rPr>
                <w:rFonts w:eastAsia="Times New Roman" w:cstheme="minorHAnsi"/>
                <w:b/>
                <w:bCs/>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ao destinatário por conta e ordem do adquirente originário.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pelo vendedor remetente, em venda à ordem</w:t>
            </w:r>
            <w:r w:rsidRPr="00C80722">
              <w:rPr>
                <w:rFonts w:eastAsia="Times New Roman" w:cstheme="minorHAnsi"/>
                <w:b/>
                <w:bCs/>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pelo vendedor remetente ao destinatário, cuja compra seja classificada, pelo adquirente originário, no código “2.118 - Compra de mercadoria para comercialização pelo adquirente originário, entregue pelo vendedor remetente ao destinatário, em venda à ordem”.</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para industrialização, por conta e ordem do adquirente, sem transitar pelo estabelecimento do adquirente</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remetidos para serem industrializados em outro estabelecimento, por conta e ordem do adquirente, sem que os produtos tenham transitado pelo estabelecimento do adquirente.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para industrialização, por conta e ordem do adquirente, sem transitar pelo estabelecimento do adquirente</w:t>
            </w:r>
            <w:r w:rsidRPr="00C80722">
              <w:rPr>
                <w:rFonts w:eastAsia="Times New Roman" w:cstheme="minorHAnsi"/>
                <w:b/>
                <w:bCs/>
                <w:color w:val="767171" w:themeColor="background2" w:themeShade="80"/>
                <w:sz w:val="20"/>
                <w:szCs w:val="20"/>
                <w:lang w:eastAsia="pt-BR"/>
              </w:rPr>
              <w:br/>
              <w:t xml:space="preserve">Classificam-se neste código as vendas de mercadorias adquiridas ou recebidas de terceiros, que não tenham sido objeto de qualquer processo industrial no estabelecimento, remetidas para serem industrializadas em outro estabelecimento, por conta e ordem do </w:t>
            </w:r>
            <w:r w:rsidRPr="00C80722">
              <w:rPr>
                <w:rFonts w:eastAsia="Times New Roman" w:cstheme="minorHAnsi"/>
                <w:b/>
                <w:bCs/>
                <w:color w:val="767171" w:themeColor="background2" w:themeShade="80"/>
                <w:sz w:val="20"/>
                <w:szCs w:val="20"/>
                <w:lang w:eastAsia="pt-BR"/>
              </w:rPr>
              <w:lastRenderedPageBreak/>
              <w:t>adquirente, sem que as mercadorias tenham transitado pelo estabelecimento do adquirente.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6.124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w:t>
            </w:r>
            <w:r w:rsidRPr="00C80722">
              <w:rPr>
                <w:rFonts w:eastAsia="Times New Roman" w:cstheme="minorHAnsi"/>
                <w:b/>
                <w:bCs/>
                <w:color w:val="767171" w:themeColor="background2" w:themeShade="80"/>
                <w:sz w:val="20"/>
                <w:szCs w:val="20"/>
                <w:lang w:eastAsia="pt-BR"/>
              </w:rPr>
              <w:br/>
              <w:t>Classificam-se neste código as saídas de mercadorias industrializadas para terceiros, compreendendo os valores referentes aos serviços prestados e os das mercadorias de propriedade do industrializador empregadas no processo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 quando a mercadoria recebida para utilização no processo de industrialização não transitar pelo estabelecimento adquirente da mercadoria</w:t>
            </w:r>
            <w:r w:rsidRPr="00C80722">
              <w:rPr>
                <w:rFonts w:eastAsia="Times New Roman" w:cstheme="minorHAnsi"/>
                <w:b/>
                <w:bCs/>
                <w:color w:val="767171" w:themeColor="background2" w:themeShade="80"/>
                <w:sz w:val="20"/>
                <w:szCs w:val="20"/>
                <w:lang w:eastAsia="pt-BR"/>
              </w:rPr>
              <w:br/>
              <w:t>Classificam-se neste código as saídas de mercadorias industrializadas para outras empresas, em que as mercadorias recebidas para utilização no processo de industrialização não tenham transitado pelo estabelecimento do adquirente das mercadorias, compreendendo os valores referentes aos serviços prestados e os das mercadorias de propriedade do industrializador empregadas no processo industrial.</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DE PRODUÇÃO PRÓPRIA OU DE TERCEIROS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w:t>
            </w:r>
            <w:r w:rsidRPr="00C80722">
              <w:rPr>
                <w:rFonts w:eastAsia="Times New Roman" w:cstheme="minorHAnsi"/>
                <w:b/>
                <w:bCs/>
                <w:color w:val="767171" w:themeColor="background2" w:themeShade="80"/>
                <w:sz w:val="20"/>
                <w:szCs w:val="20"/>
                <w:lang w:eastAsia="pt-BR"/>
              </w:rPr>
              <w:br/>
              <w:t>Classificam-se neste código os produtos industrializados no estabelecimento e transferidos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mercadorias adquiridas ou recebidas de terceiros para industrialização, comercialização ou para utilização na prestação de serviços e que não tenham sido objeto de qualquer processo industrial no estabelecimento, transferidas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w:t>
            </w:r>
            <w:r w:rsidRPr="00C80722">
              <w:rPr>
                <w:rFonts w:eastAsia="Times New Roman" w:cstheme="minorHAnsi"/>
                <w:b/>
                <w:bCs/>
                <w:color w:val="767171" w:themeColor="background2" w:themeShade="80"/>
                <w:sz w:val="20"/>
                <w:szCs w:val="20"/>
                <w:lang w:eastAsia="pt-BR"/>
              </w:rPr>
              <w:br/>
              <w:t>Classificam-se neste código as transferências de energia elétrica para outro estabelecimento da mesma empresa, para distribuição.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que não deva por ele transitar</w:t>
            </w:r>
            <w:r w:rsidRPr="00C80722">
              <w:rPr>
                <w:rFonts w:eastAsia="Times New Roman" w:cstheme="minorHAnsi"/>
                <w:b/>
                <w:bCs/>
                <w:color w:val="767171" w:themeColor="background2" w:themeShade="80"/>
                <w:sz w:val="20"/>
                <w:szCs w:val="20"/>
                <w:lang w:eastAsia="pt-BR"/>
              </w:rPr>
              <w:br/>
              <w:t>Classificam-se neste código as transferências para outro estabelecimento da mesma empresa, de produtos industrializados no estabelecimento que tenham sido remetidos para armazém geral, depósito fechado ou outro, sem que haja retorno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que não deva por ele transitar</w:t>
            </w:r>
            <w:r w:rsidRPr="00C80722">
              <w:rPr>
                <w:rFonts w:eastAsia="Times New Roman" w:cstheme="minorHAnsi"/>
                <w:b/>
                <w:bCs/>
                <w:color w:val="767171" w:themeColor="background2" w:themeShade="80"/>
                <w:sz w:val="20"/>
                <w:szCs w:val="20"/>
                <w:lang w:eastAsia="pt-BR"/>
              </w:rPr>
              <w:br/>
              <w:t xml:space="preserve">Classificam-se neste código as transferências para outro estabelecimento da mesma empresa, de mercadorias adquiridas ou recebidas de terceiros para industrialização ou </w:t>
            </w:r>
            <w:r w:rsidRPr="00C80722">
              <w:rPr>
                <w:rFonts w:eastAsia="Times New Roman" w:cstheme="minorHAnsi"/>
                <w:b/>
                <w:bCs/>
                <w:color w:val="767171" w:themeColor="background2" w:themeShade="80"/>
                <w:sz w:val="20"/>
                <w:szCs w:val="20"/>
                <w:lang w:eastAsia="pt-BR"/>
              </w:rPr>
              <w:lastRenderedPageBreak/>
              <w:t>comercialização, que não tenham sido objeto de qualquer processo industrial, remetidas para armazém geral, depósito fechado ou outro, sem que haja retorno ao estabelecimento depositante.</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6.200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COMPRAS PARA INDUSTRIALIZAÇÃO, COMERCIALIZAÇÃO OU ANULAÇÕES DE VALORES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compra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 compra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outros estabelecimentos da mesma empresa, para serem utilizadas em processo de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 estabelecimento da mesma empresa, para serem comercializadas.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devoluções de mercadorias adquiridas para utilização na prestação de serviços, cujas entradas tenham sido classificadas no código “2.126 - Compra para utilização na prestação de serviço”.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6.251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distribuição ou comercialização</w:t>
            </w:r>
            <w:r w:rsidRPr="00C80722">
              <w:rPr>
                <w:rFonts w:eastAsia="Times New Roman" w:cstheme="minorHAnsi"/>
                <w:b/>
                <w:bCs/>
                <w:color w:val="767171" w:themeColor="background2" w:themeShade="80"/>
                <w:sz w:val="20"/>
                <w:szCs w:val="20"/>
                <w:lang w:eastAsia="pt-BR"/>
              </w:rPr>
              <w:br/>
              <w:t>Classificam-se neste código as vendas de energia elétrica destinada à distribuição ou comercialização. Também serão classificadas neste código as vendas de energia elétrica destinada a cooperativas para distribuição aos seus cooperados.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industrial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industrial. Também serão classificadas neste código as vendas de energia elétrica destinada a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comercial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comercial. Também serão classificadas neste código as vendas de energia elétrica destinada a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transporte</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comunicação</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de produtor rural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produtor rural.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consumo por demanda contratada</w:t>
            </w:r>
            <w:r w:rsidRPr="00C80722">
              <w:rPr>
                <w:rFonts w:eastAsia="Times New Roman" w:cstheme="minorHAnsi"/>
                <w:b/>
                <w:bCs/>
                <w:color w:val="767171" w:themeColor="background2" w:themeShade="80"/>
                <w:sz w:val="20"/>
                <w:szCs w:val="20"/>
                <w:lang w:eastAsia="pt-BR"/>
              </w:rPr>
              <w:br/>
              <w:t>Classificam-se neste código as vendas de energia elétrica para consumo por demanda contratada, que prevalecerá sobre os demais códigos deste subgrupo.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a não-contribuinte</w:t>
            </w:r>
            <w:r w:rsidRPr="00C80722">
              <w:rPr>
                <w:rFonts w:eastAsia="Times New Roman" w:cstheme="minorHAnsi"/>
                <w:b/>
                <w:bCs/>
                <w:color w:val="767171" w:themeColor="background2" w:themeShade="80"/>
                <w:sz w:val="20"/>
                <w:szCs w:val="20"/>
                <w:lang w:eastAsia="pt-BR"/>
              </w:rPr>
              <w:br/>
              <w:t>Classificam-se neste código as vendas de energia elétrica a pessoas físicas ou a pessoas jurídicas não indicadas nos códigos anteriores.</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comunicação destinados às prestações de serviços da mesma natureza.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industrial. Também serão classificados neste código os serviços de comunicação prestados a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6.303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comercial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comercial. Também serão classificados neste código os serviços de comunicação prestados a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prestador de serviço de transporte</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prestador de serviço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geradora ou de distribuidora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produtor rural.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comunicação a pessoas físicas ou a pessoas jurídicas não indicadas nos códigos anteriores.</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transporte destinados às prestações de serviços da mesma natureza.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industrial. Também serão classificados neste código os serviços de transporte prestados a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comercial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comercial. Também serão classificados neste código os serviços de transporte prestados a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prestador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6.355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geradora ou de distribuidora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produtor rural.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transporte a pessoas físicas ou a pessoas jurídicas não indicadas nos códigos anteriores.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contribuinte ou a não contribuinte quando a mercadoria transportada está dispensada de emissão de nota fiscal.</w:t>
            </w:r>
            <w:r w:rsidRPr="00C80722">
              <w:rPr>
                <w:rFonts w:eastAsia="Times New Roman" w:cstheme="minorHAnsi"/>
                <w:b/>
                <w:bCs/>
                <w:color w:val="767171" w:themeColor="background2" w:themeShade="80"/>
                <w:sz w:val="20"/>
                <w:szCs w:val="20"/>
                <w:lang w:eastAsia="pt-BR"/>
              </w:rPr>
              <w:br/>
              <w:t>Classificam-se neste código as prestações de serviços de transporte a contribuintes ou a não contribuintes, exclusivamente quando não existe a obrigação legal de emissão de nota fiscal para a mercadoria transportada.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SAÍDAS DE MERCADORIAS SUJEITAS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em operação com produto sujeito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em operações com produtos sujeitos ao regime de substituição tributária, na condição de contribuinte substituto. Também serão classificadas neste código as vendas de produtos industrializados por estabelecimento industrial de cooperativa sujeitos ao regime de substituição tributária, na condição de contribuinte substituto.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 produto sujeito ao regime de substituição tributária, em operação entre contribuintes substitutos do mesmo produto</w:t>
            </w:r>
            <w:r w:rsidRPr="00C80722">
              <w:rPr>
                <w:rFonts w:eastAsia="Times New Roman" w:cstheme="minorHAnsi"/>
                <w:b/>
                <w:bCs/>
                <w:color w:val="767171" w:themeColor="background2" w:themeShade="80"/>
                <w:sz w:val="20"/>
                <w:szCs w:val="20"/>
                <w:lang w:eastAsia="pt-BR"/>
              </w:rPr>
              <w:br/>
              <w:t>Classificam-se neste código as vendas de produtos sujeitos ao regime de substituição tributária industrializados no estabelecimento, em operações entre contribuintes substitutos do mesmo produto.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em operação com mercadoria sujeita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na condição de contribuinte substituto, em operação com mercadorias sujeitas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sujeita ao regime de substituição tributária, cujo imposto já tenha sido retido anteriormente</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as vendas de mercadorias sujeitas ao regime de substituição tributária, na condição de substituto tributário, exclusivamente nas hipóteses em que o imposto já tenha sido retido anteriormente.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6.408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os produtos industrializados no estabelecimento e transferidos para outro estabelecimento da mesma empresa, em operações com produtos sujeitos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transferências para outro estabelecimento da mesma empresa, de mercadorias adquiridas ou recebidas de terceiros que não tenham sido objeto de qualquer processo industrial no estabelecimento, em operações com mercadorias sujeitas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 em operação com mercadoria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 em operação com mercadoria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tenha sido classificada no código “2.406 - Compra de bem para o ativo imobilizado cuja mercadoria está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destinada ao uso ou consumo, em operação com mercadoria sujeita ao regime de substituição tributária</w:t>
            </w:r>
            <w:r w:rsidRPr="00C80722">
              <w:rPr>
                <w:rFonts w:eastAsia="Times New Roman" w:cstheme="minorHAnsi"/>
                <w:b/>
                <w:bCs/>
                <w:color w:val="767171" w:themeColor="background2" w:themeShade="80"/>
                <w:sz w:val="20"/>
                <w:szCs w:val="20"/>
                <w:lang w:eastAsia="pt-BR"/>
              </w:rPr>
              <w:br/>
              <w:t xml:space="preserve">Classificam-se neste código as devoluções de mercadorias adquiridas para uso ou consumo do estabelecimento, cuja entrada tenha sido classificada no código “2.407 - Compra de </w:t>
            </w:r>
            <w:r w:rsidRPr="00C80722">
              <w:rPr>
                <w:rFonts w:eastAsia="Times New Roman" w:cstheme="minorHAnsi"/>
                <w:b/>
                <w:bCs/>
                <w:color w:val="767171" w:themeColor="background2" w:themeShade="80"/>
                <w:sz w:val="20"/>
                <w:szCs w:val="20"/>
                <w:lang w:eastAsia="pt-BR"/>
              </w:rPr>
              <w:lastRenderedPageBreak/>
              <w:t>mercadoria para uso ou consumo cuja mercadoria está sujeita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6.414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para venda fora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produtos industrializados pelo estabelecimento para serem vendidos fora do estabelecimento, inclusive por meio de veículos, em operações com produtos sujeitos ao regime de substituição tributária.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para venda fora do estabelecimento,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mercadorias adquiridas ou recebidas de terceiros para serem vendidas fora do estabelecimento, inclusive por meio de veículos, em operações com mercadorias sujeitas ao regime de substituição tributária.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REMESSAS COM FIM ESPECÍFICO DE EXPORTAÇÃO E EVENTUAIS DEVOLUÇÕES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produtos industrializados pelo estabelecimento, remetidos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mercadorias adquiridas ou recebidas de terceiros, remetidas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devoluções efetuadas por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destinatário, de mercadorias recebidas com fim específico de exportação, cujas entradas tenham sido classificadas no código “2.501 - Entrada de mercadoria recebida com fim específico de exportação”.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bem do ativo imobilizado</w:t>
            </w:r>
            <w:r w:rsidRPr="00C80722">
              <w:rPr>
                <w:rFonts w:eastAsia="Times New Roman" w:cstheme="minorHAnsi"/>
                <w:b/>
                <w:bCs/>
                <w:color w:val="767171" w:themeColor="background2" w:themeShade="80"/>
                <w:sz w:val="20"/>
                <w:szCs w:val="20"/>
                <w:lang w:eastAsia="pt-BR"/>
              </w:rPr>
              <w:br/>
              <w:t>Classificam-se neste código as vendas de bens integrantes do ativo imobilizado do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os bens do ativo imobilizado transferidos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6.553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bem para o ativo imobilizado</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foi classificada no código “2.551 - Compra de bem para o ativo imobilizado”.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do ativo imobilizado para uso fora do estabelecimento</w:t>
            </w:r>
            <w:r w:rsidRPr="00C80722">
              <w:rPr>
                <w:rFonts w:eastAsia="Times New Roman" w:cstheme="minorHAnsi"/>
                <w:b/>
                <w:bCs/>
                <w:color w:val="767171" w:themeColor="background2" w:themeShade="80"/>
                <w:sz w:val="20"/>
                <w:szCs w:val="20"/>
                <w:lang w:eastAsia="pt-BR"/>
              </w:rPr>
              <w:br/>
              <w:t>Classificam-se neste código as remessas de bens do ativo imobilizado para uso fora do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de terceiro, recebido para uso no estabelecimento</w:t>
            </w:r>
            <w:r w:rsidRPr="00C80722">
              <w:rPr>
                <w:rFonts w:eastAsia="Times New Roman" w:cstheme="minorHAnsi"/>
                <w:b/>
                <w:bCs/>
                <w:color w:val="767171" w:themeColor="background2" w:themeShade="80"/>
                <w:sz w:val="20"/>
                <w:szCs w:val="20"/>
                <w:lang w:eastAsia="pt-BR"/>
              </w:rPr>
              <w:br/>
              <w:t>Classificam-se neste código as saídas em devolução, de bens do ativo imobilizado de terceiros, recebidos para uso no estabelecimento, cuja entrada tenha sido classificada no código “2.555 - Entrada de bem do ativo imobilizado de terceiro, remetido para uso no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material de uso ou consumo</w:t>
            </w:r>
            <w:r w:rsidRPr="00C80722">
              <w:rPr>
                <w:rFonts w:eastAsia="Times New Roman" w:cstheme="minorHAnsi"/>
                <w:b/>
                <w:bCs/>
                <w:color w:val="767171" w:themeColor="background2" w:themeShade="80"/>
                <w:sz w:val="20"/>
                <w:szCs w:val="20"/>
                <w:lang w:eastAsia="pt-BR"/>
              </w:rPr>
              <w:br/>
              <w:t>Classificam-se neste código as devoluções de mercadorias destinadas ao uso ou consumo do estabelecimento, cuja entrada tenha sido classificada no código “2.556 - Compra de material para uso ou consumo”.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de uso ou consumo</w:t>
            </w:r>
            <w:r w:rsidRPr="00C80722">
              <w:rPr>
                <w:rFonts w:eastAsia="Times New Roman" w:cstheme="minorHAnsi"/>
                <w:b/>
                <w:bCs/>
                <w:color w:val="767171" w:themeColor="background2" w:themeShade="80"/>
                <w:sz w:val="20"/>
                <w:szCs w:val="20"/>
                <w:lang w:eastAsia="pt-BR"/>
              </w:rPr>
              <w:br/>
              <w:t>Classificam-se neste código os materiais de uso ou consumo transferidos para outro estabelecimento da mesma empresa.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SAÍDAS DE COMBUSTÍVEIS, DERIVADOS OU NÃO DE PETRÓLEO E LUBRIFICANTES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Venda de combustível ou lubrificante de produção do estabelecimento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à industrialização do próprio produto, inclusive aquelas decorrentes de encomenda para entrega futura, cujo faturamento tenha sido classificado no código 6.922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à comercialização</w:t>
            </w:r>
            <w:r w:rsidRPr="00C80722">
              <w:rPr>
                <w:rFonts w:eastAsia="Times New Roman" w:cstheme="minorHAnsi"/>
                <w:b/>
                <w:bCs/>
                <w:color w:val="767171" w:themeColor="background2" w:themeShade="80"/>
                <w:sz w:val="20"/>
                <w:szCs w:val="20"/>
                <w:lang w:eastAsia="pt-BR"/>
              </w:rPr>
              <w:br/>
              <w:t xml:space="preserve">Classificam-se neste código as vendas de combustíveis ou lubrificantes industrializados no </w:t>
            </w:r>
            <w:r w:rsidRPr="00C80722">
              <w:rPr>
                <w:rFonts w:eastAsia="Times New Roman" w:cstheme="minorHAnsi"/>
                <w:b/>
                <w:bCs/>
                <w:color w:val="767171" w:themeColor="background2" w:themeShade="80"/>
                <w:sz w:val="20"/>
                <w:szCs w:val="20"/>
                <w:lang w:eastAsia="pt-BR"/>
              </w:rPr>
              <w:lastRenderedPageBreak/>
              <w:t>estabelecimento destinados à comercialização, inclusive aquelas decorrentes de encomenda para entrega futura, cujo faturamento tenha sido classificado no código 6.922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6.653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a consumidor ou usuário final</w:t>
            </w:r>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a consumo em processo de industrialização de outros produtos, à prestação de serviços ou a usuário final, inclusive aquelas decorrentes de encomenda para entrega futura, cujo faturamento tenha sido classificado no código 6.922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 Venda de combustível ou lubrificante adquirido ou recebido de terceiros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industrialização do próprio produto,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adquirido ou recebido de terceiros destinado à comercialização</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comercialização,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adquirido ou recebido de terceiros destinado a consumidor ou usuário final</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a consumo em processo de industrialização de outros produtos, à prestação de serviços ou a usuário final, inclusive aquelas decorrentes de encomenda para entrega futura, cujo faturamento tenha sido classificado no código 5.922 – “Lançamento efetuado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6.657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combustível ou lubrificante adquirido ou recebido de terceiros para venda fora do estabelecimento</w:t>
            </w:r>
            <w:r w:rsidRPr="00C80722">
              <w:rPr>
                <w:rFonts w:eastAsia="Times New Roman" w:cstheme="minorHAnsi"/>
                <w:b/>
                <w:bCs/>
                <w:color w:val="767171" w:themeColor="background2" w:themeShade="80"/>
                <w:sz w:val="20"/>
                <w:szCs w:val="20"/>
                <w:lang w:eastAsia="pt-BR"/>
              </w:rPr>
              <w:br/>
              <w:t>Classificam-se neste código as remessas de combustíveis ou lubrificante, adquiridos ou recebidos de terceiros para serem vendidos fora do estabelecimento, inclusive por meio de veículos.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de produção do estabelecimento </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industrializados no estabelecimento,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adquirido ou recebido de terceiro</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adquiridos ou recebidos de terceiros, para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compra de combustível ou lubrificante adquirido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compras de combustíveis ou lubrificantes adquiridos para industrialização do próprio produto, cujas entradas tenham sido classificadas como “Compra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combustível ou lubrificante adquirido para comercialização</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comercialização, cujas entradas tenham sido classificadas como “Compra de combustível ou lubrificante para comercialização”.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Devolução de compra de combustível ou lubrificante adquirido por consumidor ou usuário final</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consumo em processo de industrialização de outros produtos, na prestação de serviços ou por usuário final, cujas entradas tenham sido classificadas como “Compra de combustível ou lubrificante por consumidor ou usuário final”.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armazenagem de combustível ou lubrificante </w:t>
            </w:r>
            <w:r w:rsidRPr="00C80722">
              <w:rPr>
                <w:rFonts w:eastAsia="Times New Roman" w:cstheme="minorHAnsi"/>
                <w:b/>
                <w:bCs/>
                <w:color w:val="767171" w:themeColor="background2" w:themeShade="80"/>
                <w:sz w:val="20"/>
                <w:szCs w:val="20"/>
                <w:lang w:eastAsia="pt-BR"/>
              </w:rPr>
              <w:br/>
              <w:t>Classificam-se neste código as remessas para armazenagem de combustíveis ou lubrificantes.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recebido para armazenagem </w:t>
            </w:r>
            <w:r w:rsidRPr="00C80722">
              <w:rPr>
                <w:rFonts w:eastAsia="Times New Roman" w:cstheme="minorHAnsi"/>
                <w:b/>
                <w:bCs/>
                <w:color w:val="767171" w:themeColor="background2" w:themeShade="80"/>
                <w:sz w:val="20"/>
                <w:szCs w:val="20"/>
                <w:lang w:eastAsia="pt-BR"/>
              </w:rPr>
              <w:br/>
              <w:t>Classificam-se neste código as remessas em devolução de combustíveis ou lubrificantes, recebidos para armazenagem.</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combustível ou lubrificante recebido para armazenagem</w:t>
            </w:r>
            <w:r w:rsidRPr="00C80722">
              <w:rPr>
                <w:rFonts w:eastAsia="Times New Roman" w:cstheme="minorHAnsi"/>
                <w:b/>
                <w:bCs/>
                <w:color w:val="767171" w:themeColor="background2" w:themeShade="80"/>
                <w:sz w:val="20"/>
                <w:szCs w:val="20"/>
                <w:lang w:eastAsia="pt-BR"/>
              </w:rPr>
              <w:br/>
              <w:t xml:space="preserve">Classificam-se neste código os retornos simbólicos de combustíveis ou lubrificantes </w:t>
            </w:r>
            <w:r w:rsidRPr="00C80722">
              <w:rPr>
                <w:rFonts w:eastAsia="Times New Roman" w:cstheme="minorHAnsi"/>
                <w:b/>
                <w:bCs/>
                <w:color w:val="767171" w:themeColor="background2" w:themeShade="80"/>
                <w:sz w:val="20"/>
                <w:szCs w:val="20"/>
                <w:lang w:eastAsia="pt-BR"/>
              </w:rPr>
              <w:lastRenderedPageBreak/>
              <w:t>recebidos para armazenagem, quando as mercadorias armazenadas tenham sido objeto de saída a qualquer título e não devam retornar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6.666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Remessa por conta e ordem de terceiros de combustível ou lubrificante recebido para armazenagem</w:t>
            </w:r>
            <w:r w:rsidRPr="00C80722">
              <w:rPr>
                <w:rFonts w:eastAsia="Times New Roman" w:cstheme="minorHAnsi"/>
                <w:b/>
                <w:bCs/>
                <w:color w:val="767171" w:themeColor="background2" w:themeShade="80"/>
                <w:sz w:val="20"/>
                <w:szCs w:val="20"/>
                <w:lang w:eastAsia="pt-BR"/>
              </w:rPr>
              <w:br/>
              <w:t>Classificam-se neste código as saídas por conta e ordem de terceiros, de combustíveis ou lubrificantes, recebidos anteriormente para armazenagem.</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SAÍDAS DE MERCADORIAS OU PRESTAÇÕES DE SERVIÇOS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encomenda</w:t>
            </w:r>
            <w:r w:rsidRPr="00C80722">
              <w:rPr>
                <w:rFonts w:eastAsia="Times New Roman" w:cstheme="minorHAnsi"/>
                <w:b/>
                <w:bCs/>
                <w:color w:val="767171" w:themeColor="background2" w:themeShade="80"/>
                <w:sz w:val="20"/>
                <w:szCs w:val="20"/>
                <w:lang w:eastAsia="pt-BR"/>
              </w:rPr>
              <w:br/>
              <w:t>Classificam-se neste código as remessas de insumos remetidos para industrialização por encomenda, a ser realizada em outra empresa ou em outro estabelecimento da mesma empresa.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utilizada na industrialização por encomenda</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para industrialização e incorporados ao produto final, por encomenda de outra empresa ou de outro estabelecimento da mesma empresa. O valor dos insumos nesta operação deverá ser igual ao valor dos insumos recebidos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remessas em devolução de insumos recebidos para industrialização e não aplicados no referido processo.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venda fora do estabelecimento</w:t>
            </w:r>
            <w:r w:rsidRPr="00C80722">
              <w:rPr>
                <w:rFonts w:eastAsia="Times New Roman" w:cstheme="minorHAnsi"/>
                <w:b/>
                <w:bCs/>
                <w:color w:val="767171" w:themeColor="background2" w:themeShade="80"/>
                <w:sz w:val="20"/>
                <w:szCs w:val="20"/>
                <w:lang w:eastAsia="pt-BR"/>
              </w:rPr>
              <w:br/>
              <w:t>Classificam-se neste código as remessas de mercadorias para venda fora do estabelecimento, inclusive por meio de veículos.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depósito fechado ou armazém geral</w:t>
            </w:r>
            <w:r w:rsidRPr="00C80722">
              <w:rPr>
                <w:rFonts w:eastAsia="Times New Roman" w:cstheme="minorHAnsi"/>
                <w:b/>
                <w:bCs/>
                <w:color w:val="767171" w:themeColor="background2" w:themeShade="80"/>
                <w:sz w:val="20"/>
                <w:szCs w:val="20"/>
                <w:lang w:eastAsia="pt-BR"/>
              </w:rPr>
              <w:br/>
              <w:t>Classificam-se neste código as remessas de mercadorias para depósito em depósito fechado ou armazém geral.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de mercadorias depositadas em depósito fechado ou armazém geral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simbólicos de mercadorias recebidas para depósito em depósito fechado ou armazém geral, quando as mercadorias depositadas tenham sido objeto de saída a qualquer título e que não devam retornar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6.908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para o cumprimento de contrato de comodato.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recebido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em devolução após cumprido o contrato de comodato.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em bonificação, doação ou brinde</w:t>
            </w:r>
            <w:r w:rsidRPr="00C80722">
              <w:rPr>
                <w:rFonts w:eastAsia="Times New Roman" w:cstheme="minorHAnsi"/>
                <w:b/>
                <w:bCs/>
                <w:color w:val="767171" w:themeColor="background2" w:themeShade="80"/>
                <w:sz w:val="20"/>
                <w:szCs w:val="20"/>
                <w:lang w:eastAsia="pt-BR"/>
              </w:rPr>
              <w:br/>
              <w:t>Classificam-se neste código as remessas de mercadorias a título de bonificação, doação ou brinde.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amostra grátis</w:t>
            </w:r>
            <w:r w:rsidRPr="00C80722">
              <w:rPr>
                <w:rFonts w:eastAsia="Times New Roman" w:cstheme="minorHAnsi"/>
                <w:b/>
                <w:bCs/>
                <w:color w:val="767171" w:themeColor="background2" w:themeShade="80"/>
                <w:sz w:val="20"/>
                <w:szCs w:val="20"/>
                <w:lang w:eastAsia="pt-BR"/>
              </w:rPr>
              <w:br/>
              <w:t>Classificam-se neste código as remessas de mercadorias a título de amostra grátis.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demonstração</w:t>
            </w:r>
            <w:r w:rsidRPr="00C80722">
              <w:rPr>
                <w:rFonts w:eastAsia="Times New Roman" w:cstheme="minorHAnsi"/>
                <w:b/>
                <w:bCs/>
                <w:color w:val="767171" w:themeColor="background2" w:themeShade="80"/>
                <w:sz w:val="20"/>
                <w:szCs w:val="20"/>
                <w:lang w:eastAsia="pt-BR"/>
              </w:rPr>
              <w:br/>
              <w:t>Classificam-se neste código as remessas de mercadorias ou bens para demonstração.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demonstração.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exposição ou feira</w:t>
            </w:r>
            <w:r w:rsidRPr="00C80722">
              <w:rPr>
                <w:rFonts w:eastAsia="Times New Roman" w:cstheme="minorHAnsi"/>
                <w:b/>
                <w:bCs/>
                <w:color w:val="767171" w:themeColor="background2" w:themeShade="80"/>
                <w:sz w:val="20"/>
                <w:szCs w:val="20"/>
                <w:lang w:eastAsia="pt-BR"/>
              </w:rPr>
              <w:br/>
              <w:t>Classificam-se neste código as remessas de mercadorias ou bens para exposição ou feira.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conserto ou reparo</w:t>
            </w:r>
            <w:r w:rsidRPr="00C80722">
              <w:rPr>
                <w:rFonts w:eastAsia="Times New Roman" w:cstheme="minorHAnsi"/>
                <w:b/>
                <w:bCs/>
                <w:color w:val="767171" w:themeColor="background2" w:themeShade="80"/>
                <w:sz w:val="20"/>
                <w:szCs w:val="20"/>
                <w:lang w:eastAsia="pt-BR"/>
              </w:rPr>
              <w:br/>
              <w:t>Classificam-se neste código as remessas de mercadorias ou bens para conserto ou reparo.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conserto ou reparo.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em consignação mercantil ou industrial</w:t>
            </w:r>
            <w:r w:rsidRPr="00C80722">
              <w:rPr>
                <w:rFonts w:eastAsia="Times New Roman" w:cstheme="minorHAnsi"/>
                <w:b/>
                <w:bCs/>
                <w:color w:val="767171" w:themeColor="background2" w:themeShade="80"/>
                <w:sz w:val="20"/>
                <w:szCs w:val="20"/>
                <w:lang w:eastAsia="pt-BR"/>
              </w:rPr>
              <w:br/>
              <w:t>Classificam-se neste código as remessas de mercadorias a título de consignação mercantil ou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de mercadorias recebidas anteriormente a título de consignação mercantil ou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recebida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simbólicas de mercadorias vendidas ou utilizadas em processo industrial, que tenham sido recebidas anteriormente a título de consignação mercantil ou industrial.</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6.920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vasilhame ou sacaria</w:t>
            </w:r>
            <w:r w:rsidRPr="00C80722">
              <w:rPr>
                <w:rFonts w:eastAsia="Times New Roman" w:cstheme="minorHAnsi"/>
                <w:b/>
                <w:bCs/>
                <w:color w:val="767171" w:themeColor="background2" w:themeShade="80"/>
                <w:sz w:val="20"/>
                <w:szCs w:val="20"/>
                <w:lang w:eastAsia="pt-BR"/>
              </w:rPr>
              <w:br/>
              <w:t>Classificam-se neste código as remessas de vasilhame ou sacaria.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vasilhame ou sacaria</w:t>
            </w:r>
            <w:r w:rsidRPr="00C80722">
              <w:rPr>
                <w:rFonts w:eastAsia="Times New Roman" w:cstheme="minorHAnsi"/>
                <w:b/>
                <w:bCs/>
                <w:color w:val="767171" w:themeColor="background2" w:themeShade="80"/>
                <w:sz w:val="20"/>
                <w:szCs w:val="20"/>
                <w:lang w:eastAsia="pt-BR"/>
              </w:rPr>
              <w:br/>
              <w:t>Classificam-se neste código as saídas por devolução de vasilhame ou sacaria.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venda para entrega futura</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venda para entrega futura.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por conta e ordem de terceiros, em venda à ordem</w:t>
            </w:r>
            <w:r w:rsidRPr="00C80722">
              <w:rPr>
                <w:rFonts w:eastAsia="Times New Roman" w:cstheme="minorHAnsi"/>
                <w:b/>
                <w:bCs/>
                <w:color w:val="767171" w:themeColor="background2" w:themeShade="80"/>
                <w:sz w:val="20"/>
                <w:szCs w:val="20"/>
                <w:lang w:eastAsia="pt-BR"/>
              </w:rPr>
              <w:br/>
              <w:t>Classificam-se neste código as saídas correspondentes à entrega de mercadorias por conta e ordem de terceiros, em vendas à ordem, cuja venda ao adquirente originário, foi classificada nos códigos “6.118 - Venda de produção do estabelecimento entregue ao destinatário por conta e ordem do adquirente originário, em venda à ordem” ou “6.119 - Venda de mercadoria adquirida ou recebida de terceiros entregue ao destinatário por conta e ordem do adquirente originário, em venda à ordem”.</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saídas de insumos com destino a estabelecimento industrializador, para serem industrializados por conta e ordem do adquirente, nas hipóteses em que os insumos não tenham transitado pelo estabelecimento do adquirente dos mesmos.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por conta e ordem do adquirente da mercadoria, quando aquela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por conta e ordem do adquirente, para industrialização e incorporados ao produto final, nas hipóteses em que os insumos não tenham transitado pelo estabelecimento do adquirente. O valor dos insumos nesta operação deverá ser igual ao valor dos insumos recebidos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em decorrência de emissão de documento fiscal relativo a operação ou prestação também registrada em equipamento Emissor de Cupom Fiscal - ECF</w:t>
            </w:r>
            <w:r w:rsidRPr="00C80722">
              <w:rPr>
                <w:rFonts w:eastAsia="Times New Roman" w:cstheme="minorHAnsi"/>
                <w:b/>
                <w:bCs/>
                <w:color w:val="767171" w:themeColor="background2" w:themeShade="80"/>
                <w:sz w:val="20"/>
                <w:szCs w:val="20"/>
                <w:lang w:eastAsia="pt-BR"/>
              </w:rPr>
              <w:br/>
              <w:t>Classificam-se neste código os registros relativos aos documentos fiscais emitidos em operações ou prestações que também tenham sido registradas em equipamento Emissor de Cupom Fiscal - ECF.</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6.931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Lançamento efetuado em decorrência da responsabilidade de retenção do imposto por substituição tributária, atribuída ao remetente ou alienante da mercadoria, pelo serviço de </w:t>
            </w:r>
            <w:r w:rsidRPr="00C80722">
              <w:rPr>
                <w:rFonts w:eastAsia="Times New Roman" w:cstheme="minorHAnsi"/>
                <w:b/>
                <w:bCs/>
                <w:color w:val="767171" w:themeColor="background2" w:themeShade="80"/>
                <w:sz w:val="20"/>
                <w:szCs w:val="20"/>
                <w:lang w:eastAsia="pt-BR"/>
              </w:rPr>
              <w:lastRenderedPageBreak/>
              <w:t>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remetente ou alienante da mercadoria quando lhe for atribuída a responsabilidade pelo recolhimento do imposto devido pelo serviço de transporte realizado por transportador autônomo ou por transportador não inscrito na unidade da Federação onde iniciado o serviço.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6.932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iniciada em unidade da Federação diversa daquela onde inscrito o prestador</w:t>
            </w:r>
            <w:r w:rsidRPr="00C80722">
              <w:rPr>
                <w:rFonts w:eastAsia="Times New Roman" w:cstheme="minorHAnsi"/>
                <w:b/>
                <w:bCs/>
                <w:color w:val="767171" w:themeColor="background2" w:themeShade="80"/>
                <w:sz w:val="20"/>
                <w:szCs w:val="20"/>
                <w:lang w:eastAsia="pt-BR"/>
              </w:rPr>
              <w:br/>
              <w:t>Classificam-se neste código as prestações de serviço de transporte que tenham sido iniciadas em unidade da Federação diversa daquela onde o prestador está inscrito como contribuinte.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6.933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tributado pelo ISSQN</w:t>
            </w:r>
            <w:r w:rsidRPr="00C80722">
              <w:rPr>
                <w:rFonts w:eastAsia="Times New Roman" w:cstheme="minorHAnsi"/>
                <w:b/>
                <w:bCs/>
                <w:color w:val="767171" w:themeColor="background2" w:themeShade="80"/>
                <w:sz w:val="20"/>
                <w:szCs w:val="20"/>
                <w:lang w:eastAsia="pt-BR"/>
              </w:rPr>
              <w:br/>
              <w:t>Classificam-se neste código as prestações de serviços, de competência municipal, desde que informados em documentos autorizados pelo Estado.”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6.949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saída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saídas de mercadorias ou prestações de serviços que não tenham sido especificados nos códigos anteriores.</w:t>
            </w:r>
          </w:p>
        </w:tc>
      </w:tr>
      <w:tr w:rsidR="00674067" w:rsidRPr="00C80722" w:rsidTr="006613DE">
        <w:trPr>
          <w:trHeight w:val="375"/>
          <w:tblCellSpacing w:w="0" w:type="dxa"/>
          <w:jc w:val="center"/>
        </w:trPr>
        <w:tc>
          <w:tcPr>
            <w:tcW w:w="756" w:type="dxa"/>
            <w:shd w:val="clear" w:color="auto" w:fill="808080" w:themeFill="background1" w:themeFillShade="80"/>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7.000</w:t>
            </w:r>
          </w:p>
        </w:tc>
        <w:tc>
          <w:tcPr>
            <w:tcW w:w="7732" w:type="dxa"/>
            <w:shd w:val="clear" w:color="auto" w:fill="808080" w:themeFill="background1" w:themeFillShade="80"/>
            <w:hideMark/>
          </w:tcPr>
          <w:p w:rsidR="00674067" w:rsidRPr="00C80722" w:rsidRDefault="00674067" w:rsidP="006613DE">
            <w:pPr>
              <w:spacing w:before="100" w:beforeAutospacing="1" w:after="100" w:afterAutospacing="1" w:line="360" w:lineRule="auto"/>
              <w:ind w:left="80"/>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SAÍDAS OU PRESTAÇÕES DE SERVIÇOS PARA O EXTERIOR</w:t>
            </w:r>
            <w:r w:rsidRPr="00C80722">
              <w:rPr>
                <w:rFonts w:eastAsia="Times New Roman" w:cstheme="minorHAnsi"/>
                <w:b/>
                <w:bCs/>
                <w:color w:val="FFFFFF" w:themeColor="background1"/>
                <w:sz w:val="20"/>
                <w:szCs w:val="20"/>
                <w:lang w:eastAsia="pt-BR"/>
              </w:rPr>
              <w:br/>
              <w:t>Classificam-se, neste grupo, as operações ou prestações em que o destinatário esteja localizado em outro país.</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PRODUÇÃO PRÓPRIA OU DE TERCEIROS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Também serão classificadas neste código as vendas de mercadorias por estabelecimento industrial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que não deva por ele transitar</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armazenados em depósito fechado, armazém geral ou outro sem que haja retorno ao estabelecimento depositante.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7.106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que não deva por ele transitar</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repartição alfandegária onde se processou o desembaraço aduaneiro, com destino ao estabelecimento do comprador, sem transitar pelo estabelecimento do importador.</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7.127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sob o regime de “drawback”</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sob o regime de “drawback”, cujas compras foram classificadas no código “3.127 - Compra para industrialização sob o regime de “drawback””.</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COMPRAS PARA INDUSTRIALIZAÇÃO, COMERCIALIZAÇÃO OU ANULAÇÕES DE VALORES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7.202</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7.205</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aquisição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7.207</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compra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 compra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7.210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utilização na prestação de serviço</w:t>
            </w:r>
            <w:r w:rsidRPr="00C80722">
              <w:rPr>
                <w:rFonts w:eastAsia="Times New Roman" w:cstheme="minorHAnsi"/>
                <w:b/>
                <w:bCs/>
                <w:color w:val="767171" w:themeColor="background2" w:themeShade="80"/>
                <w:sz w:val="20"/>
                <w:szCs w:val="20"/>
                <w:lang w:eastAsia="pt-BR"/>
              </w:rPr>
              <w:br/>
              <w:t xml:space="preserve">Classificam-se neste código as devoluções de mercadorias adquiridas para utilização na </w:t>
            </w:r>
            <w:r w:rsidRPr="00C80722">
              <w:rPr>
                <w:rFonts w:eastAsia="Times New Roman" w:cstheme="minorHAnsi"/>
                <w:b/>
                <w:bCs/>
                <w:color w:val="767171" w:themeColor="background2" w:themeShade="80"/>
                <w:sz w:val="20"/>
                <w:szCs w:val="20"/>
                <w:lang w:eastAsia="pt-BR"/>
              </w:rPr>
              <w:lastRenderedPageBreak/>
              <w:t>prestação de serviços, cujas entradas tenham sido classificadas no código “3.126 - Compra para utilização na prestação de serviço”.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7.211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compras para industrialização sob o regime de “drawback”</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sob o regime de “drawback” e não utilizadas no referido processo, cujas entradas tenham sido classificadas no código “3.127 - Compra para industrialização sob o regime de “drawback””.</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ENERGIA ELÉTRICA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o exterior</w:t>
            </w:r>
            <w:r w:rsidRPr="00C80722">
              <w:rPr>
                <w:rFonts w:eastAsia="Times New Roman" w:cstheme="minorHAnsi"/>
                <w:b/>
                <w:bCs/>
                <w:color w:val="767171" w:themeColor="background2" w:themeShade="80"/>
                <w:sz w:val="20"/>
                <w:szCs w:val="20"/>
                <w:lang w:eastAsia="pt-BR"/>
              </w:rPr>
              <w:br/>
              <w:t>Classificam-se neste código as vendas de energia elétrica para o exterior.</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COMUNICAÇÃO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comunicação destinados às prestações de serviços da mesma natureza.</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 DE TRANSPORTE</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7.358</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w:t>
            </w:r>
            <w:r w:rsidRPr="00C80722">
              <w:rPr>
                <w:rFonts w:eastAsia="Times New Roman" w:cstheme="minorHAnsi"/>
                <w:b/>
                <w:bCs/>
                <w:color w:val="767171" w:themeColor="background2" w:themeShade="80"/>
                <w:sz w:val="20"/>
                <w:szCs w:val="20"/>
                <w:lang w:eastAsia="pt-BR"/>
              </w:rPr>
              <w:br/>
              <w:t>Classificam-se neste código as prestações de serviços de transporte destinado a estabelecimento no exterior.</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EXPORTAÇÃO DE MERCADORIAS RECEBIDAS COM FIM ESPECÍFICO DE EXPORTAÇÃO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7.501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Exportação de mercadorias recebidas com fim específico de exportação</w:t>
            </w:r>
            <w:r w:rsidRPr="00C80722">
              <w:rPr>
                <w:rFonts w:eastAsia="Times New Roman" w:cstheme="minorHAnsi"/>
                <w:b/>
                <w:bCs/>
                <w:color w:val="767171" w:themeColor="background2" w:themeShade="80"/>
                <w:sz w:val="20"/>
                <w:szCs w:val="20"/>
                <w:lang w:eastAsia="pt-BR"/>
              </w:rPr>
              <w:br/>
              <w:t>Classificam-se neste código as exportações das mercadorias recebidas anteriormente com finalidade específica de exportação, cujas entradas tenham sido classificadas nos códigos “1.501 - Entrada de mercadoria recebida com fim específico de exportação” ou “2.501 - Entrada de mercadoria recebida com fim específico de exportação”.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bem do ativo imobilizado</w:t>
            </w:r>
            <w:r w:rsidRPr="00C80722">
              <w:rPr>
                <w:rFonts w:eastAsia="Times New Roman" w:cstheme="minorHAnsi"/>
                <w:b/>
                <w:bCs/>
                <w:color w:val="767171" w:themeColor="background2" w:themeShade="80"/>
                <w:sz w:val="20"/>
                <w:szCs w:val="20"/>
                <w:lang w:eastAsia="pt-BR"/>
              </w:rPr>
              <w:br/>
              <w:t>Classificam-se neste código as vendas de bens integrantes do ativo imobilizado do estabelecimento.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7.553</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bem para o ativo imobilizado</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foi classificada no código “3.551 - Compra de bem para o ativo imobilizado”.</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7.556</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material de uso ou consumo</w:t>
            </w:r>
            <w:r w:rsidRPr="00C80722">
              <w:rPr>
                <w:rFonts w:eastAsia="Times New Roman" w:cstheme="minorHAnsi"/>
                <w:b/>
                <w:bCs/>
                <w:color w:val="767171" w:themeColor="background2" w:themeShade="80"/>
                <w:sz w:val="20"/>
                <w:szCs w:val="20"/>
                <w:lang w:eastAsia="pt-BR"/>
              </w:rPr>
              <w:br/>
              <w:t xml:space="preserve">Classificam-se neste código as devoluções de mercadorias destinadas ao uso ou consumo </w:t>
            </w:r>
            <w:r w:rsidRPr="00C80722">
              <w:rPr>
                <w:rFonts w:eastAsia="Times New Roman" w:cstheme="minorHAnsi"/>
                <w:b/>
                <w:bCs/>
                <w:color w:val="767171" w:themeColor="background2" w:themeShade="80"/>
                <w:sz w:val="20"/>
                <w:szCs w:val="20"/>
                <w:lang w:eastAsia="pt-BR"/>
              </w:rPr>
              <w:lastRenderedPageBreak/>
              <w:t>do estabelecimento, cuja entrada tenha sido classificada no código “3.556 - Compra de material para uso ou consumo”.</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7.650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SAÍDAS DE COMBUSTÍVEIS, DERIVADOS OU NÃO DE PETRÓLEO E LUBRIFICANTES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7.651</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de produção do estabelecimento</w:t>
            </w:r>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ao exterior.</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7.654</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adquirido ou recebido de terceiros</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ao exterior.</w:t>
            </w:r>
          </w:p>
        </w:tc>
      </w:tr>
      <w:tr w:rsidR="00674067" w:rsidRPr="00C80722" w:rsidTr="006613DE">
        <w:trPr>
          <w:trHeight w:val="375"/>
          <w:tblCellSpacing w:w="0" w:type="dxa"/>
          <w:jc w:val="center"/>
        </w:trPr>
        <w:tc>
          <w:tcPr>
            <w:tcW w:w="756" w:type="dxa"/>
            <w:shd w:val="clear" w:color="auto" w:fill="F2F2F2" w:themeFill="background1" w:themeFillShade="F2"/>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7.900</w:t>
            </w:r>
          </w:p>
        </w:tc>
        <w:tc>
          <w:tcPr>
            <w:tcW w:w="7732" w:type="dxa"/>
            <w:shd w:val="clear" w:color="auto" w:fill="F2F2F2" w:themeFill="background1" w:themeFillShade="F2"/>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SAÍDAS DE MERCADORIAS OU PRESTAÇÕES DE SERVIÇOS</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7.930</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devolução de bem cuja entrada tenha ocorrido sob amparo de regime especial aduaneiro de admissão temporária</w:t>
            </w:r>
            <w:r w:rsidRPr="00C80722">
              <w:rPr>
                <w:rFonts w:eastAsia="Times New Roman" w:cstheme="minorHAnsi"/>
                <w:b/>
                <w:bCs/>
                <w:color w:val="767171" w:themeColor="background2" w:themeShade="80"/>
                <w:sz w:val="20"/>
                <w:szCs w:val="20"/>
                <w:lang w:eastAsia="pt-BR"/>
              </w:rPr>
              <w:br/>
              <w:t>Classificam-se neste código os lançamentos efetuados a título de saída em devolução de bens cuja entrada tenha ocorrido sob amparo de regime especial aduaneiro de admissão temporária.</w:t>
            </w:r>
          </w:p>
        </w:tc>
      </w:tr>
      <w:tr w:rsidR="00674067" w:rsidRPr="00C80722" w:rsidTr="006613DE">
        <w:trPr>
          <w:trHeight w:val="375"/>
          <w:tblCellSpacing w:w="0" w:type="dxa"/>
          <w:jc w:val="center"/>
        </w:trPr>
        <w:tc>
          <w:tcPr>
            <w:tcW w:w="756" w:type="dxa"/>
            <w:vAlign w:val="center"/>
            <w:hideMark/>
          </w:tcPr>
          <w:p w:rsidR="00674067" w:rsidRPr="00C80722" w:rsidRDefault="00674067" w:rsidP="006613DE">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7.949</w:t>
            </w:r>
          </w:p>
        </w:tc>
        <w:tc>
          <w:tcPr>
            <w:tcW w:w="7732" w:type="dxa"/>
            <w:hideMark/>
          </w:tcPr>
          <w:p w:rsidR="00674067" w:rsidRPr="00C80722" w:rsidRDefault="00674067" w:rsidP="006613DE">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saída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saídas de mercadorias ou prestações de serviços que não tenham sido especificados nos códigos anteriores.</w:t>
            </w:r>
          </w:p>
        </w:tc>
      </w:tr>
    </w:tbl>
    <w:p w:rsidR="00674067" w:rsidRPr="00C80722" w:rsidRDefault="00674067" w:rsidP="00674067">
      <w:pPr>
        <w:spacing w:line="360" w:lineRule="auto"/>
        <w:rPr>
          <w:rFonts w:cstheme="minorHAnsi"/>
          <w:color w:val="767171" w:themeColor="background2" w:themeShade="80"/>
          <w:sz w:val="20"/>
          <w:szCs w:val="20"/>
        </w:rPr>
      </w:pPr>
    </w:p>
    <w:p w:rsidR="009D04AD" w:rsidRPr="00C80722" w:rsidRDefault="009D04AD" w:rsidP="001C1FCD">
      <w:pPr>
        <w:spacing w:before="100" w:beforeAutospacing="1" w:after="100" w:afterAutospacing="1" w:line="360" w:lineRule="auto"/>
        <w:outlineLvl w:val="0"/>
        <w:rPr>
          <w:rFonts w:eastAsia="Times New Roman" w:cstheme="minorHAnsi"/>
          <w:b/>
          <w:bCs/>
          <w:color w:val="767171" w:themeColor="background2" w:themeShade="80"/>
          <w:kern w:val="36"/>
          <w:sz w:val="20"/>
          <w:szCs w:val="20"/>
          <w:lang w:eastAsia="pt-BR"/>
        </w:rPr>
      </w:pPr>
    </w:p>
    <w:sectPr w:rsidR="009D04AD" w:rsidRPr="00C8072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5F" w:rsidRDefault="00D1765F" w:rsidP="007F1524">
      <w:pPr>
        <w:spacing w:after="0" w:line="240" w:lineRule="auto"/>
      </w:pPr>
      <w:r>
        <w:separator/>
      </w:r>
    </w:p>
  </w:endnote>
  <w:endnote w:type="continuationSeparator" w:id="0">
    <w:p w:rsidR="00D1765F" w:rsidRDefault="00D1765F" w:rsidP="007F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5F" w:rsidRDefault="00D1765F" w:rsidP="007F1524">
      <w:pPr>
        <w:spacing w:after="0" w:line="240" w:lineRule="auto"/>
      </w:pPr>
      <w:r>
        <w:separator/>
      </w:r>
    </w:p>
  </w:footnote>
  <w:footnote w:type="continuationSeparator" w:id="0">
    <w:p w:rsidR="00D1765F" w:rsidRDefault="00D1765F" w:rsidP="007F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5B" w:rsidRDefault="00A8435B">
    <w:pPr>
      <w:pStyle w:val="Cabealho"/>
    </w:pPr>
    <w:r>
      <w:rPr>
        <w:noProof/>
        <w:lang w:eastAsia="pt-BR"/>
      </w:rPr>
      <w:drawing>
        <wp:inline distT="0" distB="0" distL="0" distR="0" wp14:anchorId="0FBD0FC6" wp14:editId="6312D361">
          <wp:extent cx="1857375" cy="7429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oraos.jpg"/>
                  <pic:cNvPicPr/>
                </pic:nvPicPr>
                <pic:blipFill>
                  <a:blip r:embed="rId1">
                    <a:extLst>
                      <a:ext uri="{28A0092B-C50C-407E-A947-70E740481C1C}">
                        <a14:useLocalDpi xmlns:a14="http://schemas.microsoft.com/office/drawing/2010/main" val="0"/>
                      </a:ext>
                    </a:extLst>
                  </a:blip>
                  <a:stretch>
                    <a:fillRect/>
                  </a:stretch>
                </pic:blipFill>
                <pic:spPr>
                  <a:xfrm>
                    <a:off x="0" y="0"/>
                    <a:ext cx="1857375" cy="742950"/>
                  </a:xfrm>
                  <a:prstGeom prst="rect">
                    <a:avLst/>
                  </a:prstGeom>
                </pic:spPr>
              </pic:pic>
            </a:graphicData>
          </a:graphic>
        </wp:inline>
      </w:drawing>
    </w:r>
  </w:p>
  <w:p w:rsidR="00A8435B" w:rsidRDefault="00A843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24"/>
    <w:rsid w:val="00034B9F"/>
    <w:rsid w:val="001C1FCD"/>
    <w:rsid w:val="003A6155"/>
    <w:rsid w:val="003F6132"/>
    <w:rsid w:val="004F4F49"/>
    <w:rsid w:val="00674067"/>
    <w:rsid w:val="007C0F90"/>
    <w:rsid w:val="007F1524"/>
    <w:rsid w:val="00875705"/>
    <w:rsid w:val="009D04AD"/>
    <w:rsid w:val="009F7986"/>
    <w:rsid w:val="00A8435B"/>
    <w:rsid w:val="00BB0482"/>
    <w:rsid w:val="00BE3843"/>
    <w:rsid w:val="00C03C55"/>
    <w:rsid w:val="00C80722"/>
    <w:rsid w:val="00D17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16B9"/>
  <w15:chartTrackingRefBased/>
  <w15:docId w15:val="{C5A4E78F-9EB1-44A4-BCEA-A26AD1E4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7F1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5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1524"/>
  </w:style>
  <w:style w:type="paragraph" w:styleId="Rodap">
    <w:name w:val="footer"/>
    <w:basedOn w:val="Normal"/>
    <w:link w:val="RodapChar"/>
    <w:uiPriority w:val="99"/>
    <w:unhideWhenUsed/>
    <w:rsid w:val="007F1524"/>
    <w:pPr>
      <w:tabs>
        <w:tab w:val="center" w:pos="4252"/>
        <w:tab w:val="right" w:pos="8504"/>
      </w:tabs>
      <w:spacing w:after="0" w:line="240" w:lineRule="auto"/>
    </w:pPr>
  </w:style>
  <w:style w:type="character" w:customStyle="1" w:styleId="RodapChar">
    <w:name w:val="Rodapé Char"/>
    <w:basedOn w:val="Fontepargpadro"/>
    <w:link w:val="Rodap"/>
    <w:uiPriority w:val="99"/>
    <w:rsid w:val="007F1524"/>
  </w:style>
  <w:style w:type="character" w:styleId="Forte">
    <w:name w:val="Strong"/>
    <w:basedOn w:val="Fontepargpadro"/>
    <w:uiPriority w:val="22"/>
    <w:qFormat/>
    <w:rsid w:val="007F1524"/>
    <w:rPr>
      <w:b/>
      <w:bCs/>
    </w:rPr>
  </w:style>
  <w:style w:type="paragraph" w:styleId="NormalWeb">
    <w:name w:val="Normal (Web)"/>
    <w:basedOn w:val="Normal"/>
    <w:uiPriority w:val="99"/>
    <w:semiHidden/>
    <w:unhideWhenUsed/>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F1524"/>
  </w:style>
  <w:style w:type="paragraph" w:customStyle="1" w:styleId="style3">
    <w:name w:val="style3"/>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4">
    <w:name w:val="style4"/>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1">
    <w:name w:val="style1"/>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F152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0266">
      <w:bodyDiv w:val="1"/>
      <w:marLeft w:val="0"/>
      <w:marRight w:val="0"/>
      <w:marTop w:val="0"/>
      <w:marBottom w:val="0"/>
      <w:divBdr>
        <w:top w:val="none" w:sz="0" w:space="0" w:color="auto"/>
        <w:left w:val="none" w:sz="0" w:space="0" w:color="auto"/>
        <w:bottom w:val="none" w:sz="0" w:space="0" w:color="auto"/>
        <w:right w:val="none" w:sz="0" w:space="0" w:color="auto"/>
      </w:divBdr>
    </w:div>
    <w:div w:id="450050694">
      <w:bodyDiv w:val="1"/>
      <w:marLeft w:val="0"/>
      <w:marRight w:val="0"/>
      <w:marTop w:val="0"/>
      <w:marBottom w:val="0"/>
      <w:divBdr>
        <w:top w:val="none" w:sz="0" w:space="0" w:color="auto"/>
        <w:left w:val="none" w:sz="0" w:space="0" w:color="auto"/>
        <w:bottom w:val="none" w:sz="0" w:space="0" w:color="auto"/>
        <w:right w:val="none" w:sz="0" w:space="0" w:color="auto"/>
      </w:divBdr>
    </w:div>
    <w:div w:id="881328280">
      <w:bodyDiv w:val="1"/>
      <w:marLeft w:val="0"/>
      <w:marRight w:val="0"/>
      <w:marTop w:val="0"/>
      <w:marBottom w:val="0"/>
      <w:divBdr>
        <w:top w:val="none" w:sz="0" w:space="0" w:color="auto"/>
        <w:left w:val="none" w:sz="0" w:space="0" w:color="auto"/>
        <w:bottom w:val="none" w:sz="0" w:space="0" w:color="auto"/>
        <w:right w:val="none" w:sz="0" w:space="0" w:color="auto"/>
      </w:divBdr>
    </w:div>
    <w:div w:id="976959682">
      <w:bodyDiv w:val="1"/>
      <w:marLeft w:val="0"/>
      <w:marRight w:val="0"/>
      <w:marTop w:val="0"/>
      <w:marBottom w:val="0"/>
      <w:divBdr>
        <w:top w:val="none" w:sz="0" w:space="0" w:color="auto"/>
        <w:left w:val="none" w:sz="0" w:space="0" w:color="auto"/>
        <w:bottom w:val="none" w:sz="0" w:space="0" w:color="auto"/>
        <w:right w:val="none" w:sz="0" w:space="0" w:color="auto"/>
      </w:divBdr>
    </w:div>
    <w:div w:id="1008099015">
      <w:bodyDiv w:val="1"/>
      <w:marLeft w:val="0"/>
      <w:marRight w:val="0"/>
      <w:marTop w:val="0"/>
      <w:marBottom w:val="0"/>
      <w:divBdr>
        <w:top w:val="none" w:sz="0" w:space="0" w:color="auto"/>
        <w:left w:val="none" w:sz="0" w:space="0" w:color="auto"/>
        <w:bottom w:val="none" w:sz="0" w:space="0" w:color="auto"/>
        <w:right w:val="none" w:sz="0" w:space="0" w:color="auto"/>
      </w:divBdr>
    </w:div>
    <w:div w:id="1163744579">
      <w:bodyDiv w:val="1"/>
      <w:marLeft w:val="0"/>
      <w:marRight w:val="0"/>
      <w:marTop w:val="0"/>
      <w:marBottom w:val="0"/>
      <w:divBdr>
        <w:top w:val="none" w:sz="0" w:space="0" w:color="auto"/>
        <w:left w:val="none" w:sz="0" w:space="0" w:color="auto"/>
        <w:bottom w:val="none" w:sz="0" w:space="0" w:color="auto"/>
        <w:right w:val="none" w:sz="0" w:space="0" w:color="auto"/>
      </w:divBdr>
    </w:div>
    <w:div w:id="1389839414">
      <w:bodyDiv w:val="1"/>
      <w:marLeft w:val="0"/>
      <w:marRight w:val="0"/>
      <w:marTop w:val="0"/>
      <w:marBottom w:val="0"/>
      <w:divBdr>
        <w:top w:val="none" w:sz="0" w:space="0" w:color="auto"/>
        <w:left w:val="none" w:sz="0" w:space="0" w:color="auto"/>
        <w:bottom w:val="none" w:sz="0" w:space="0" w:color="auto"/>
        <w:right w:val="none" w:sz="0" w:space="0" w:color="auto"/>
      </w:divBdr>
    </w:div>
    <w:div w:id="1929849992">
      <w:bodyDiv w:val="1"/>
      <w:marLeft w:val="0"/>
      <w:marRight w:val="0"/>
      <w:marTop w:val="0"/>
      <w:marBottom w:val="0"/>
      <w:divBdr>
        <w:top w:val="none" w:sz="0" w:space="0" w:color="auto"/>
        <w:left w:val="none" w:sz="0" w:space="0" w:color="auto"/>
        <w:bottom w:val="none" w:sz="0" w:space="0" w:color="auto"/>
        <w:right w:val="none" w:sz="0" w:space="0" w:color="auto"/>
      </w:divBdr>
    </w:div>
    <w:div w:id="1969436575">
      <w:bodyDiv w:val="1"/>
      <w:marLeft w:val="0"/>
      <w:marRight w:val="0"/>
      <w:marTop w:val="0"/>
      <w:marBottom w:val="0"/>
      <w:divBdr>
        <w:top w:val="none" w:sz="0" w:space="0" w:color="auto"/>
        <w:left w:val="none" w:sz="0" w:space="0" w:color="auto"/>
        <w:bottom w:val="none" w:sz="0" w:space="0" w:color="auto"/>
        <w:right w:val="none" w:sz="0" w:space="0" w:color="auto"/>
      </w:divBdr>
      <w:divsChild>
        <w:div w:id="723065560">
          <w:marLeft w:val="0"/>
          <w:marRight w:val="0"/>
          <w:marTop w:val="0"/>
          <w:marBottom w:val="0"/>
          <w:divBdr>
            <w:top w:val="none" w:sz="0" w:space="0" w:color="auto"/>
            <w:left w:val="none" w:sz="0" w:space="0" w:color="auto"/>
            <w:bottom w:val="none" w:sz="0" w:space="0" w:color="auto"/>
            <w:right w:val="none" w:sz="0" w:space="0" w:color="auto"/>
          </w:divBdr>
        </w:div>
      </w:divsChild>
    </w:div>
    <w:div w:id="19787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13992</Words>
  <Characters>75563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2</cp:revision>
  <dcterms:created xsi:type="dcterms:W3CDTF">2017-04-07T16:20:00Z</dcterms:created>
  <dcterms:modified xsi:type="dcterms:W3CDTF">2017-04-07T16:20:00Z</dcterms:modified>
</cp:coreProperties>
</file>